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23D" w:rsidRPr="0055223D" w:rsidRDefault="0055223D" w:rsidP="0055223D">
      <w:pPr>
        <w:jc w:val="center"/>
        <w:rPr>
          <w:rFonts w:ascii="Verdana" w:hAnsi="Verdana"/>
          <w:color w:val="000000"/>
          <w:sz w:val="20"/>
          <w:lang w:eastAsia="ru-RU"/>
        </w:rPr>
      </w:pPr>
      <w:r w:rsidRPr="0055223D">
        <w:rPr>
          <w:rFonts w:ascii="Verdana" w:hAnsi="Verdana"/>
          <w:b/>
          <w:bCs/>
          <w:color w:val="000000"/>
          <w:sz w:val="27"/>
          <w:szCs w:val="27"/>
          <w:lang w:eastAsia="ru-RU"/>
        </w:rPr>
        <w:t>Программ</w:t>
      </w:r>
      <w:r>
        <w:rPr>
          <w:rFonts w:ascii="Verdana" w:hAnsi="Verdana"/>
          <w:b/>
          <w:bCs/>
          <w:color w:val="000000"/>
          <w:sz w:val="27"/>
          <w:szCs w:val="27"/>
          <w:lang w:eastAsia="ru-RU"/>
        </w:rPr>
        <w:t>а</w:t>
      </w:r>
      <w:r w:rsidRPr="0055223D">
        <w:rPr>
          <w:rFonts w:ascii="Verdana" w:hAnsi="Verdana"/>
          <w:b/>
          <w:bCs/>
          <w:color w:val="000000"/>
          <w:sz w:val="27"/>
          <w:szCs w:val="27"/>
          <w:lang w:eastAsia="ru-RU"/>
        </w:rPr>
        <w:t xml:space="preserve"> межгосударственной стандартизации 2022-2023гг.</w:t>
      </w:r>
    </w:p>
    <w:p w:rsidR="0055223D" w:rsidRPr="0055223D" w:rsidRDefault="0055223D" w:rsidP="0055223D">
      <w:pPr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18"/>
        <w:gridCol w:w="1017"/>
        <w:gridCol w:w="3864"/>
        <w:gridCol w:w="2637"/>
        <w:gridCol w:w="1056"/>
        <w:gridCol w:w="1421"/>
        <w:gridCol w:w="2409"/>
        <w:gridCol w:w="1732"/>
      </w:tblGrid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проекта государственного нормативного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Вид НД (стандарта)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Сроки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Национальный орган по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Предст</w:t>
            </w:r>
            <w:proofErr w:type="spellEnd"/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оконч</w:t>
            </w:r>
            <w:proofErr w:type="spellEnd"/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Общетехнический комплекс</w:t>
            </w: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125 Статистические методы в управлении качеством продукции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Способность обнаружения. Часть 1.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11843-1:1997/Cor.1:2003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01.040.03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03.120.30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Способность обнаружения. Часть 2. Методология, применяемая в случае линейного снятия характеристик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11843-2:2000/Cor.1:2007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03.120.30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Способность обнаружения. Часть 5. Методология линейной и нелинейной калибровки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11843-5:2008/Amd.1:2017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03.120.30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441 </w:t>
            </w:r>
            <w:proofErr w:type="spellStart"/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Нанотехнологии</w:t>
            </w:r>
            <w:proofErr w:type="spellEnd"/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RU.1.636-2019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Наноматериалы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Наносуспензия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серебра. Общие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1.0.441-2.018.19-RU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АНО "ВНИИНМАШ"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RU.1.637-2019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Наноматериалы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Нанотрубки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углеродные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одностенные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1.0.441-2.019.19-RU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58356-2019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АНО "ВНИИНМАШ"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07.030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524 Железнодорожный транспорт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RU.1.571-2018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Центры колесные литые железнодорожного подвижного состава.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1.0.045-2.059.18-RU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4491-2016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539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Системы энергетического менеджмента. Руководство по внедрению, сопровождению и улучшению системы энергетического менеджмента согласно ISO 50001 (Принятие МС в качестве идентичного МГ стандарта - IDT ISO 50004:2020)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50004:2014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«Испытания и сертификация бытовой и промышленной продукции «БЕЛЛИС»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549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RU.1.589-2020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Требования к экспертам и специалистам.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Поверитель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средств измерений.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1.0.382-2.003.20-RU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56069-2018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ФГАОУ ДПО АСМС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550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RU.1.500-2021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Интеллектуальная собственность. Система разработки и постановки продукции на производство. Патентный формуляр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1.0.481-2.032.21-RU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15.012-84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RU.1.501-2021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Интеллектуальная собственность. Использование объектов интеллектуальной деятельности в сети Интернет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1.0.481-2.034.21-RU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56824-2015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Интеллектуальная собственность. Определение уровня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контрафактности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товаров на региональном уровне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1.0.481-2.035.21-RU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Приборы газовые. Европейская схема классификации по методу удаления продуктов сгорания ((NEQ) CEN/TR 1749:2020)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1.0.345-2.032.21-RU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CEN/TR 1749:2014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016/2011 О безопасности аппаратов, работающих на газообразном топливе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RU.1.336-2021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Оценка соответствия. Словарь и общие принципы.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1.0.079-2.046.21-RU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ISO/IEC 17000-2012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17000:2020 взамен ГОСТ ISO/IEC 17000-2012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02.02 Качество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Единая система технологической документации. Формы и правила оформления документов на технологические процессы получения покрытий, в том числе с использованием аддитивного производства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1.0.182-2.038.21-RU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3.1408-85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01.110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RU.1.360-2021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Единая система конструкторской документации. Нанесение на чертежах обозначений покрытий, термической и других видов обработки, в том числе с использованием аддитивного производства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1.0.182-2.039.21-RU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2.310-68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RU.1.462-2021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Приборы электрические бытовые и аналогичного назначения. Испытательный код по шуму. Часть 2-14. Частные требования для холодильников, морозильников и морозильных шкафов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1.0.358-2.072.21-RU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BS EN 60704-2-14:2013+A1:2019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17.140.20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97.040.20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RU.1.463-2021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Приборы электрические бытовые и аналогичного назначения. Испытательный код по шуму. Часть 2-3. Частные требования для посудомоечных машин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1.0.358-2.073.21-RU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IEC 60704-2-3-2013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BS EN 60704-2-3:2019+A11:2019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17.140.20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97.040.40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RU.1.464-2021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Приборы электрические бытовые и аналогичного назначения. Испытательный код по шуму. Часть 2-4. Частные требования для стиральных машин и отжимных центрифуг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1.0.358-2.076.21-RU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IEC 60704-2-4-2013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BS EN 60704-2-4:2012+A11:2020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17.140.20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RU.1.465-2021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Приборы электрические бытовые и аналогичного назначения. Испытательный код по шуму. Часть 3. Определение и подтверждение заявляемых шумовых характеристик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1.0.358-2.078.21-RU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60704-3(2019)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17.140.20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97.030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Акустика. Измерения шума оборудования для информационных технологий и телекоммуникаций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1.0.358-2.074.21-RU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7779:2018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17.140.20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13.01 Информационные технологии (НООН/ CALS/ ITI)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Приборы электрические бытовые и аналогичного назначения. Испытательный код по шуму. Часть 2-16. Частные требования для стиральных машин с сушкой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1.0.358-2.077.21-RU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60704-2-16(2019)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Приборы электрические бытовые и аналогичного назначения. Испытательный код по шуму. Часть 2-7. Частные требования для вентиляторов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1.0.358-2.079.21-RU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IEC 60704-2-7-2016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60704-2-7(2020) взамен ГОСТ IEC 60704-2-7-2016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ЗАО "НИЦ КД"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17.140.20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RU.1.525-2021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Акустика. Определение уровней звуковой мощности воздухораспределительного оборудования, демпферов и клапанов в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реверберационном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помещении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1.0.358-2.081.21-RU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5135:2020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Судебно-почерковедческая экспертиза.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1.0.134-2.010.21-RU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RU.1.542-2018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Единая система конструкторской документации. Схема деления изделия на составные части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1.0.065-2.004.18-RU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2.711-82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RU.1.543-2018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Единая система конструкторской документации. Правила выполнения эксплуатационных документов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1.0.065-2.005.18-RU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2.610-2006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RU.1.546-2018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Единая система конструкторской документации. Эксплуатационные документы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1.0.065-2.008.18-RU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2.601-2013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RU.1.595-2020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пиротехнические. Общие требования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1.0.469-2.001.20-RU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33732-2016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006/2011 О безопасности пиротехнических изделий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"ФНПЦ "НИИ прикладной химии"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23.03 Взрывчатые вещества/ пиротехника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RU.1.596-2020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пиротехнические.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1.0.469-2.003.20-RU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33950-2016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006/2011 О безопасности пиротехнических изделий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"ФНПЦ "НИИ прикладной химии"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23.03 Взрывчатые вещества/ пиротехника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RU.1.635-2019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Система разработки и постановки продукции на производство. Техническое обслуживание и ремонт техники.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1.0.065-2.013.19-RU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15.601-98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02.02 Качество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RU.1.660-2019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Преобразователи статические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1.0.150-2.018.19-RU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RU.1.661-2019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Подвижной состав метрополитена. Контакторы электропневматические и электромагнитные силовых цепей.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1.0.150-2.019.19-RU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RU.1.662-2019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Блоки тормозные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1.0.150-2.021.19-RU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RU.1.663-2019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Диски тормозные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1.0.150-2.022.19-RU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RU.1.664-2019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Предохранители плавкие силовых цепей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1.0.150-2.023.19-RU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RU.1.666-2019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Противоюзное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устройство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1.0.150-2.027.19-RU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RU.1.667-2019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Оборудование тормозное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1.0.150-2.029.19-RU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RU.1.668-2019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поездной радиосвязи для вагонов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1.0.150-2.030.19-RU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RU.1.669-2019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Резервуары воздушные для вагонов метрополитена.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1.0.150-2.031.19-RU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RU.1.670-2019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Разъединители, короткозамыкатели, отделители, переключатели, заземлители силовых цепей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1.0.150-2.032.19-RU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RU.1.671-2019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Тележка и рама тележки вагонов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1.0.150-2.035.19-RU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Трансмашхолдинг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и горнорудный комплекс</w:t>
            </w: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010 Кокс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Кокс. Ситовый анализ путем просеивания Пересмотр ГОСТ ИСО 728-2015, ГОСТ 5954.1-2020 (ИСО 728:1995), ГОСТ 5954.2-2020 (ИСО 2325:1986)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Кокс. Определение насыпной плотности в большом контейнере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1013-95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Кокс. Определение насыпной плотности в небольшом контейнере Разработка на основе ISO 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019 Электробытовые машины и приборы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защиты и управления газовых горелок и аппаратов. Общие требования Пересмотр ГОСТ ИСО 23550-2015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23550:2018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09.11 Биологические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Предохранители и регуляторы для газовых горелок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газосжигательного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оборудования. Частные требования. Часть 2. Редукционные клапаны Пересмотр ГОСТ ИСО 23551-2-2015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Предохранители и регуляторы для газовых горелок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газосжигательного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оборудования. Частные требования. Часть 4. Системы для автоматического отключения клапанов Пересмотр ГОСТ ИСО 23551-4-2015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защиты и управления газовых горелок и аппаратов. Частные требования. Часть 5. Газовые клапаны с ручным управлением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23551-5:2014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защиты и управления газовых горелок и аппаратов. Частные требования. Часть 6. Термоэлектрические средства контроля пламени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23551-6:2014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защиты и управления газовых горелок и аппаратов. Частные требования. Часть 8. Многофункциональные управляющие устройства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23551-8:2016, ISO 23551-8:2016/Amd.1:2019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защиты и управления газовых горелок и аппаратов. Частные требования. Часть 9. Механические газовые термостаты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23551-9:2015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защиты и управления газовых горелок и аппаратов. Частные требования. Часть 10. Выпускные клапаны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23551-10:2016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Нагреватели трубчатые радиационные газовые потолочные с одной горелкой, не предназначенные для бытового применения. Безопасность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энергоэффективность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Разработка на основе EN 416:2019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32.04 Газовые нагреватели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Нагреватели ленточные радиационные газовые потолочные и системы трубчатых радиационных нагревателей непрерывного действия с несколькими горелками. Безопасность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энергоэффективность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Разработка на основе EN 17175:2019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32.04 Газовые нагреватели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Приборы газовые сорбционные для обогрева и/или охлаждения с номинальной тепловой мощностью до 70 кВт. Часть 3. Условия испытаний Разработка на основе EN 12309-3:2014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27.080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91.140.30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Бытовые и не бытовые газовые принудительно конвективные воздухонагреватели для обогрева помещений мощностью не более 300 кВт на основе EN 17082:2019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Газовые мгновенные водонагреватели для производства бытовой горячей воды на основе EN 26:2015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RU.1.041-2021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Нефтепродукты. Определения фракционного состава при атмосферном давлении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1.1.031-2.097.21-RU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3405-2013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3405:2019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RU.1.042-2021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Масло синтетическое МАС-30НК.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1.1.031-2.100.21-RU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21791-76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030/2012 О требованиях к смазочным материалам, маслам и специальным жидкостям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25.04 Смазки/ индустриальные масла и связанные с ними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RU.1.043-2021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Смазка Торсиол-55.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1.1.031-2.101.21-RU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20458-89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030/2012 О требованиях к смазочным материалам, маслам и специальным жидкостям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25.04 Смазки/ индустриальные масла и связанные с ними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RU.1.044-2021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Масло для судовых газовых турбин.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1.1.031-2.102.21-RU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10289-79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030/2012 О требованиях к смазочным материалам, маслам и специальным жидкостям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25.04 Смазки/ индустриальные масла и связанные с ними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RU.1.045-2021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Масла индустриальные.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1.1.031-2.103.21-RU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20799-88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030/2012 О требованиях к смазочным материалам, маслам и специальным жидкостям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25.04 Смазки/ индустриальные масла и связанные с ними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RU.1.046-2021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Нефть. Определение давления паров методом расширения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1.1.031-2.105.21-RU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33361-2015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ASTM D6377-20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045/2017 О безопасности нефти, подготовленной к транспортировке и (или) использованию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25.01 Сырая нефть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RU.1.047-2021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Бензины. Определение МТБЭ, ЭТБЭ, ТАМЭ, ДИПЭ, метанола, этанола и трет-бутанола методом инфракрасной спектроскопии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1.1.031-2.106.21-RU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32338-2013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ASTM D5845-01(2016)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RU.1.048-2021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Топлива авиационные. Определение температуры кристаллизации автоматическим лазерным 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1.1.031-2.107.21-RU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32402-2013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ASTM D7153-15e1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RU.1.049-2021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Смазка ЦИАТИМ-203.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1.1.031-2.108.21-RU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8773-73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25.04 Смазки/ индустриальные масла и связанные с ними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RU.1.050-2021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Смазка ЦИАТИМ-202.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1.1.031-2.109.21-RU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11110-75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25.04 Смазки/ индустриальные масла и связанные с ними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Нефтепродукты жидкие. Определение низких концентраций свинца методом атомно-абсорбционной спектрометрии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1.1.031-2.070.20-RU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EN 237-2013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Масла трансформаторные.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1.1.031-2.071.20-RU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982-80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030/2012 О требованиях к смазочным материалам, маслам и специальным жидкостям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25.04 Смазки/ индустриальные масла и связанные с ними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Нефтепродукты. Расчет индекса вязкости по кинематической вязкости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1.1.031-2.072.20-RU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25371-2018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ФГУП "СТАНДАРТИНФОРМ"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Нефтепродукты. Определения фракционного состава при атмосферном давлении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1.1.031-2.078.20-RU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3405-2013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3405:2019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Нефтепродукты жидкие. Определение содержания серы в автомобильных топливах. Метод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рентгенофлуоресцентной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спектрометрии с дисперсией по длине волны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1.1.031-2.079.20-RU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20884-2016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20884:2019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Нефтепродукты. Метод определения давления насыщенных паров (мини-метод)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1.1.031-2.082.20-RU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33157-2014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ASTM D5191 - 20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ТР ТС 013/2011 О требованиях к автомобильному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Нефть сырая и нефтепродукты. Определение давления насыщенных паров методом Рейда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1.1.031-2.086.20-RU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31874-2012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ASTM D323-20a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Нефтепродукты. Метод определения содержания в топливе фактических смол выпариванием струей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1.1.031-2.090.20-RU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32404-2013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ASTM D381-12(2017)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013/2011 О требованиях к автомобильному и 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Нефтепродукты. Определение содержания серы (ламповый метод)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1.1.031-2.091.20-RU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32403-2013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ASTM D 1266-18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ТР ТС 013/2011 О требованиях к автомобильному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авиационному бензину, дизельному и судовому топливу, топливу для реактивных двигателей и мазуту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RU.1.423-2021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Топливо для двигателей. Моторный метод определения октанового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1.1.031-2.111.21-RU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511-2015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ПАО "НК "Роснефть"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RU.1.424-2021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Топливо для двигателей. Исследовательский метод определения октанового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1.1.031-2.112.21-RU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8226-2015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ПАО "НК "Роснефть"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RU.1.456-2021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Топлива моторные. Бензин неэтилированный.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1.1.031-2.113.21-RU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32513-2013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ПАО "Газпром нефть"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052 «Природный и сжиженные газы»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 горючий природный, подготовленный к магистральному транспортированию.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1.1.052-2.001.16-RU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RU.1.022-2016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 природный топливный компримированный для двигателей внутреннего сгорания.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1.1.052-2.005.16-RU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27577-2000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RU.1.052-2021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 природный. Определение кислорода электрохимическим 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1.1.052-2.015.21-RU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Р 56834-2015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046/2018 О безопасности газа горючего природного, подготовленного к транспортированию и (или) использованию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RU.1.053-2021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 природный сжиженный. Отбор проб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1.1.052-2.016.21-RU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Р 56719-2015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8943:2007 взамен ГОСТ Р 56719-2015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046/2018 О безопасности газа горючего природного, подготовленного к транспортированию и (или) использованию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RU.1.054-2021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 природный, конденсат газовый и продукты их переработки.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1.1.052-2.018.21-RU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RU.1.055-2021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 природный. Оценка эффективности аналитических систем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1.1.052-2.019.21-RU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10723:2012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046/2018 О безопасности газа горючего природного, подготовленного к транспортированию и (или) использованию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RU.1.056-2021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 природный. Качество.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1.1.052-2.020.21-RU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14532:2014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046/2018 О безопасности газа горючего природного, подготовленного к транспортированию и (или) использованию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RU.1.057-2021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 природный. Вспомогательная информация для расчета физических свойств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1.1.052-2.021.21-RU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ISO/TR 29922:2017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046/2018 О безопасности газа горючего природного, подготовленного к транспортированию и (или) использованию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RU.1.363-2020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Газ природный. Определение состава методом газовой хроматографии с оценкой неопределенности. Часть 5. Определение азота, диоксида углерода и углеводородов С1 - С5 и С6+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изо-термическим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1.1.052-2.010.20-RU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31371.5-2008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6974-5:2014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ФГУП "ВНИИМ им.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Д.И.Менделеева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RU.1.364-2020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 природный. Определение серосодержащих компонентов методом газовой хроматографии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1.1.052-2.011.20-RU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19739:2004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ФГУП "ВНИИМ им.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Д.И.Менделеева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75.060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75.160.30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25.02 Природный газ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RU.1.377-2020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 природный. Определение содержания механических примесей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1.1.052-2.012.20-RU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22387.4-77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ФГУП "ВНИИМ им.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Д.И.Менделеева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179 Уголь и продукты его переработки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KZ.1.030-2022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Уголь и кокс. Словарь. Часть 1. Термины, относящиеся к обогащению угля Пересмотр ГОСТ ИСО 1213-1-2014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01.040.73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KZ.1.058-2021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Уголь каменный. Определение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флотируемости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Часть 2. Последовательная оценка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Переоформление НС СТ РК ИСО 8858-2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KZ.1.059-2021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Уголь каменный. Определение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флотируемости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Часть 3. Оценка выхода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Переоформление НС СТ РК ИСО 8858-3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KZ.1.060-2021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Угли. Оценка склонности к разрушению в воде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10753:2019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24.2 Оборудование для обработки минералов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KZ.1.061-2021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Угли. Отбор проб шламов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20904:2020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KZ.1.062-2021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Уголь. Методы оценивания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флокулянтов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, применяемых для обогащения угля. Часть 1. Основные параметры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10086-1:2019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KZ.1.063-2021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Уголь каменный. Определение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абразивности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KZ.1.064-2021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Уголь каменный и кокс. Руководство по контролю системы механического отбора проб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21398-2016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KZ.1.065-2021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Уголь каменный и кокс. Механический отбор проб. Часть 7. Методы определения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прецизионности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отбора, подготовка и испытания проб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13909-7-2013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KZ.1.066-2021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Уголь каменный и кокс. Механический отбор проб. Часть 8. Методы определения математической погрешности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13909-8-2013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KZ.1.067-2021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Топливо твердое минеральное. Определение содержания хлора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RU.1.058-2021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ГОСТ 33654-2015 Угли бурые, каменные и антрацит. Общие требования к методам анализа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1.1.179-2.044.21-RU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33654-2015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RU.1.059-2021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ГОСТ 32977-2014 Топливо твердое минеральное. Определение микроэлементов в золе атомно-абсорбционным 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1.1.179-2.045.21-RU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32977-2014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D3683-11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Покрытия текстильные для полов. Информация для потребителя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6347-2011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6347:2017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97.020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97.150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RU.1.257-2021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Оборудование горно-шахтное. Предохранительные аэрозольные завесы при взрывных работах в угольных шахтах. Требования безопасности.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1.1.269-2.085.21-RU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Машиностроение комплекс</w:t>
            </w: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053 Общие нормы и правила по обеспечению единства измерений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Теплосчетчики. Часть 1. Общие требования (Принятие МС в качестве идентичного МГ стандарта - IDT EN 1434-1:2015+A1:2018. Взамен ГОСТ EN 1434-1-2018)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1434-1:2007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Теплосчетчики. Часть 2. Требования к конструкции (Принятие МС в качестве идентичного МГ стандарта - IDT EN 1434-2:2015+A1:2018. Взамен ГОСТ EN 1434-2-2018)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1434-2:2007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Теплосчетчики. Часть 4. Испытания с целью утверждения типа (Принятие МС в качестве идентичного МГ стандарта - IDT EN 1434-4:2015+A1:2018. Взамен ГОСТ EN 1434-4-2018)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1434-4:2007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Теплосчетчики. Часть 5. Первичная поверка (Принятие МС в качестве идентичного МГ стандарта - IDT EN 1434-5:2015+A1:2019. Взамен ГОСТ EN 1434-5-2018)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1434-5:2007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05.02 Методики выполнения измерений/ поверки/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Теплосчетчики. Часть 6. Установка, ввод в эксплуатацию, контроль и техническое обслуживание (Принятие МС в качестве идентичного МГ стандарта - IDT EN 1434-6:2015+A1:2019. Взамен ГОСТ EN 1434-6-2018)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1434-6:2007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056 Дорожный транспорт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Транспорт дорожный. Помехи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кондуктивные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, емкостные и индуктивные. Часть 1. Термины, определения и общие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Переоформление НС СТ РК ИСО 7637-1-2016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01.040.43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43.040.10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14.01 Механические транспортные средства и прицепы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Транспорт дорожный. Электрические помехи, вызываемые проводимостью и соединением. Часть 3. Передача неустановившихся электрических токов путем емкостной и индуктивной связи по линиям, не являющихся питающими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СТ РК ИСО 7637-3-2017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RU.1.053-2020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Транспортные средства. Порядок оценки соответствия при внесении изменений в конструкцию транспортного средства, выпущенного в обращение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1.2.056-2.085.20-RU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33995-2016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018/2011 О безопасности колесных транспортных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Автобусы для перевозки детей.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1.2.056-2.101.21-RU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33552-2015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018/2011 О безопасности колесных транспортных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14.03 Грузовые транспортные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Автомобильные транспортные средства. Содержание загрязняющих веществ в воздухе кабины водителя и пассажирского помещения.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1.2.056-2.102.21-RU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33554-2015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018/2011 О безопасности колесных транспортных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Автомобильные транспортные средства. Системы отопления, вентиляции и кондиционирования. Требования к эффективности и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1.2.056-2.103.21-RU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30593-2015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018/2011 О безопасности колесных транспортных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43.060.40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14.02 Двигатели внутреннего сгорания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Автомобильные транспортные средства. Обзорность с места водителя.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1.2.056-2.104.21-RU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33988-2016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018/2011 О безопасности колесных транспортных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RU.1.070-2021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Автомобильные транспортные средства. Методы испытаний в отношении автоматического срабатывания устройства/системы вызова экстренных оперативных служб при опрокидывании транспортного средства.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1.2.056-2.105.21-RU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34003-2016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018/2011 О безопасности колесных транспортных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43.040.15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RU.1.071-2021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Автомобильные транспортные средства. Подшипники роликовые игольчатые карданные.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1.2.056-2.106.21-RU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018/2011 О безопасности колесных транспортных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43.040.50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RU.1.072-2021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Механические свойства крепежных изделий из углеродистых и легированных сталей. Часть 3. Плоские шайбы установленных классов прочности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1.2.056-2.113.21-RU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898-3:2018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43.020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071 Гражданская оборона, предупреждение и ликвидация чрезвычайных ситуаций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RU.1.261-2021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Безопасность в чрезвычайных ситуациях. Средства поиска людей в завалах.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1.2.071-2.057.21-RU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RU.1.321-2021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Безопасность в чрезвычайных ситуациях. Источники природных чрезвычайных ситуаций. Поражающие факторы. Номенклатура параметров поражающих воздействий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1.2.071-2.084.21-RU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22.0.06-97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RU.1.322-2021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Безопасность в чрезвычайных ситуациях. Мониторинг и прогнозирование.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1.2.071-2.087.21-RU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22.1.01-97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RU.1.334-2021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Безопасность в чрезвычайных ситуациях. Источники техногенных чрезвычайных ситуаций. Классификация и номенклатура поражающих факторов и их параметров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1.2.071-2.085.21-RU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22.0.07-97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RU.1.335-2021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Безопасность в чрезвычайных ситуациях. Природные чрезвычайные ситуации.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1.2.071-2.086.21-RU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22.0.03-97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01.040.13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Безопасность в чрезвычайных ситуациях. Мониторинг и прогнозирование.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1.2.071-2.106.21-RU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22.1.02-97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01.040.13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RU.1.599-2020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Безопасность в чрезвычайных ситуациях. Первоочередное жизнеобеспечение пострадавшего населения.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1.2.071-2.042.20-RU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22.3.01-97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RU.1.600-2020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Безопасность в чрезвычайных ситуациях. Технические средства мониторинга чрезвычайных ситуаций природного и техногенного характера. Классификация.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1.2.071-2.043.20-RU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RU.1.601-2020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Безопасность в чрезвычайных ситуациях. Технические средства мониторинга чрезвычайных ситуаций природного и техногенного характера.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1.2.071-2.044.20-RU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072 Сварка и родственные процессы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KZ.1.056-2021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Требования к качеству выполнения сварки плавлением металлических материалов. Часть 2. Всесторонние требования к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качеству (Принятие МС в качестве идентичного МГ стандарта ISO/FDIS 3834-2)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25.160.01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KZ.1.057-2021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Требования к качеству выполнения сварки плавлением металлических материалов. Часть 3. Стандартные требования к качеству (Принятие МС в качестве идентичного МГ стандарта ISO/FDIS 3834-3)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номенклатуру показателей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Переоформление НС СТ РК ISO 3834-3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25.160.01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208 Оборудование для кондиционирования воздуха и вентиляции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RU.1.258-2021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Вентиляторы. Допустимые отклонения, методы преобразования и представление технических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1.2.061-2.043.21-RU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13348:2007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Аэрдин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209 Лифты, строительные подъемники, эскалаторы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RU.1.262-2021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Лифты грузовые малые. Общие требования безопасности к устройству и установке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1.2.209-2.025.21-RU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34488-2018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011/2011 Безопасность лифтов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RU.1.323-2021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Лифты. Средства передачи сигналов в системах информационного обеспечения. Общие технические требования.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1.2.209-2.026.21-RU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"Фирма ПОДИЙ"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91.140.90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262 Инструмент механизированный и ручной</w:t>
            </w: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267 Строительно-дорожные машины и оборудование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Снегоочистители. Требования техники безопасности и методы испытаний. Часть 1. Терминология и общие методы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8437-1:2019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43.160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271 Холодильные установки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Холодильные системы и тепловые насосы. Гибкие элементы трубопроводов,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виброизоляторы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, температурные компенсаторы и неметаллические трубы. Требования и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1.2.271-2.008.21-RU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13971:2012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27.200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27.080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Системы холодильные и тепловые насосы. Требования безопасности и охраны окружающей среды. Часть 1. Основные требования, определения, классификация и критерии выбора (MOD EN 378-1:2016+A1:2020)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1.2.271-2.012.21-RU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EN 378-1-2014, ГОСТ 12.2.233-2012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01.040.27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27.080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27.200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09.09 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Системы холодильные и тепловые насосы. Требования безопасности и охраны окружающей среды. Часть 3. Размещение оборудования и защита персонала (MOD EN 378-3:2016+A1:2020)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1.2.271-2.014.21-RU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EN 378-3-2014, ГОСТ 12.2.233-2012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27.080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27.200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Системы холодильные и тепловые насосы. Требования безопасности и охраны окружающей среды. Часть 4. Эксплуатация, техническое обслуживание, ремонт и восстановление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1.2.271-2.015.21-RU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EN 378-4-2014, ГОСТ 12.2.233-2012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27.080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27.200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09.08 Фотоэлектрические модули/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Системы холодильные и тепловые насосы. Требования безопасности и охраны окружающей среды. Часть 2. Проектирование, конструкция, изготовление, испытания, маркировка и документация (MOD EN 378-2:2016)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1.2.271-2.013.21-RU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EN 378-2-2014, ГОСТ 12.2.233-2012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27.080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27.200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CB57AC" w:rsidRDefault="0055223D" w:rsidP="00CB57AC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CB57AC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274 Пожарная безопасность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ГОСТ «Техника пожарная. Установки воздушно-дисперсионного пожаротушения автоматические. Модули. Общие технические условия»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43.160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RU.1.062-2019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Установки газового пожаротушения автоматические. Устройства распределительные. Общие технические требования. Методы испытаний.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1.2.274-2.050.19-RU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53283-2009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Установки водяного и пенного пожаротушения автоматические. Модульные установки пожаротушения тонкораспыленной водой автоматические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1.2.274-2.097.20-RU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53288-2009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Переносные и передвижные устройства пожаротушения с высокоскоростной подачей огнетушащего вещества.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1.2.274-2.098.20-RU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53291-2009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Кабельные изделия. Требования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1.2.274-2.099.20-RU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31565-2012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Специальные пожарные автомобили.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1.2.274-2.100.20-RU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Лестницы пожарные наружные стационарные. Ограждения кровли.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1.2.274-2.101.20-RU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53276-2009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Техника пожарная.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Пеносмесители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1.2.274-2.102.20-RU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53252-2009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Водосборник рукавный.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53249-2009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Разветвления рукавные.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1.2.274-2.104.20-RU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50400-2011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Гидроэлеватор пожарный.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1.2.274-2.105.20-RU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50398-92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Сетки всасывающие.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1.2.274-2.106.20-RU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53253-2009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Аппараты дыхательные со сжатым воздухом с открытым циклом дыхания.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1.2.274-2.107.20-RU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53255-2009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Аппараты дыхательные со сжатым кислородом с замкнутым циклом дыхания.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1.2.274-2.108.20-RU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53256-2009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Техника пожарная.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Самоспасатели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изолирующие со сжатым воздухом.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1.2.274-2.109.20-RU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53259-2009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Техника пожарная.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Самоспасатели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изолирующие с химически связанным кислородом.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1.2.274-2.111.20-RU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53260-2009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Фильтрующие средства индивидуальной защиты органов дыхания и зрения пожарные, применяемые при тушении природных пожаров на открытой местности.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1.2.274-2.112.20-RU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Гидранты пожарные надземные.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1.2.274-2.116.20-RU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Газснабинвест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Трубопроводы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пожаростойкие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напорные из полипропилена для систем водяного и пенного пожаротушения.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1.2.274-2.119.20-RU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123-ФЗ Технический регламент о требованиях пожарной безопасности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Академия ГПС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RU.1.263-2021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Установки водяного и пенного пожаротушения.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Оповещатели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пожарные звуковые гидравлические.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1.2.274-2.137.21-RU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53287-2009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RU.1.264-2021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Инструмент для проведения специальных работ на пожарах.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1.2.274-2.138.21-RU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50982-2009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RU.1.265-2021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Пояса спасательные пожарные.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1.2.274-2.139.21-RU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53268-2009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RU.1.266-2021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Рукава пожарные спасательные.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1.2.274-2.140.21-RU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53271-2009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RU.1.267-2021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Трапы спасательные пожарные.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1.2.274-2.141.21-RU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53274-2009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04.05 Качество грунта.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RU.1.268-2021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Системы пожаротушения стационарные. Рукавные системы. Часть 1. Барабаны с полужесткими рукавами. Общие технические требования. Методы испытаний (BS EN 671-1:2012, IDT)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1.2.274-2.142.21-RU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Пожтехника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Центр"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RU.1.269-2021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Системы пожаротушения стационарные. Рукавные системы. Часть 2. Рукавные системы с плоско укладывающимся рукавом. Общие технические требования. Методы испытаний (BS EN 671-2:2012, IDT)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1.2.274-2.143.21-RU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Пожтехника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Центр"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пожарная. Генераторы огнетушащего аэрозоля переносные.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1.2.274-2.275.21-RU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53285-2009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15779:2011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RU.1.410-2021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Извещатели пожарные дымовые проточные.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1.2.274-2.276.21-RU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7240-22:2017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ВНИИПО МЧС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184944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284 Тракторы и машины сельскохозяйственные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RU.1.270-2021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Техника сельскохозяйственная. Машины и оборудование для удаления навоза.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1.2.284-2.285.21-RU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31344-2007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Новокубанский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филиал ФГБНУ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Росниформагротех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 (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КубНИИТиМ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65.040.10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21.03 Табак/ табачные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RU.1.272-2021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Типовые машинные технологии производства продукции растениеводства экологически безопасные. Порядок разработки, оформления и обработки исходной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1.2.284-2.287.21-RU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ФГБНУ ФНАЦ ВИМ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RU.1.273-2021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Тракторы сельскохозяйственные. Основные параметры, обеспечивающие требования агротехники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1.2.284-2.288.21-RU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ФГБНУ ФНАЦ ВИМ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CB57AC" w:rsidRDefault="0055223D" w:rsidP="00CB57AC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CB57AC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289 Краны грузоподъемные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RU.1.274-2021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Краны грузоподъемные. Ограничители и указатели. Часть 2. Краны стреловые самоходные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1.2.289-2.037.21-RU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32575.2-2013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10245-2:2014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Акционерное общество "РАТТЕ" (АО "РАТТЕ")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RU.1.275-2021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Краны грузоподъемные. Ограничители и указатели. Часть 3. Краны башенные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1.2.289-2.038.21-RU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32575.3-2013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Принятие МС в качестве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модифицированного МГ стандарта - MOD ISO 10245-3:2019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Акционерное общество "РАТТЕ" (АО "РАТТЕ")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RU.1.276-2021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Краны грузоподъемные. Ограничители и указатели. Часть 4. Краны стреловые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1.2.289-2.039.21-RU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32575.4-2013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RU.1.277-2021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Краны грузоподъемные. Ограничители и указатели. Часть 5. Краны мостовые и козловые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1.2.289-2.040.21-RU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32575.5-2013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Краны грузоподъемные. Металлические конструкции. Подтверждение несущей способности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1.2.289-2.042.21-RU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33169-2014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20332:2016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Акционерное общество "РАТТЕ" (АО "РАТТЕ")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53.020.20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Краны грузоподъемные. Грузозахватные приспособления. Требования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1.2.289-2.043.21-RU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34016-2016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Акционерное общество "РАТТЕ" (АО "РАТТЕ")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53.020.30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Подвесные канатные дороги для транспортировки людей. Терминология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1.2.289-2.044.21-RU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Акционерное общество "РАТТЕ" (АО "РАТТЕ")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Краны грузоподъемные. Стропы текстильные из искусственных волокон.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1.2.289-2.045.21-RU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18264:2016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Акционерное общество "РАТТЕ" (АО "РАТТЕ")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53.020.30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CB57AC" w:rsidRDefault="0055223D" w:rsidP="00CB57AC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CB57AC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307 Подшипники качения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Подшипники шариковые радиально-упорные двухрядные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1.2.307-2.015.19-RU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4252-75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Подшипники роликовые радиальные игольчатые однорядные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1.2.307-2.020.19-RU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4657-82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Принятие МС в качестве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модифицированного МГ стандарта - MOD ISO 1206:2018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RU.1.316-2021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Система условных обозначений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1.2.307-2.042.21-RU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3189-89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RU.1.317-2021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Втулки закрепительные и стяжные. Размеры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1.2.307-2.043.21-RU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24208-80, ГОСТ 13014-80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2982-1:2013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Подшипники шариковые радиально-упорные однорядные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1.2.307-2.030.20-RU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831-75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Подшипники шариковые радиально-упорные сдвоенные. Типы и основные размеры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1.2.307-2.031.20-RU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832-78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Подшипники качения. Кольца установочные пружинные. Канавки под установочные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пружинные кольца. Размеры, геометрические характеристики и значения допусков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1.2.307-2.032.20-RU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2893-82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464:2015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Подшипники роликовые радиальные цилиндрические однорядные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1.2.307-2.033.20-RU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8328-75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Подшипники шариковые радиальные однорядные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1.2.307-2.034.20-RU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8338-75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Шарнирные подшипники. Метод расчета статической и динамической грузоподъемности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20015:2017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Лепестковые подшипники. Руководство по испытанию работоспособности радиальных лепестковых подшипников. Испытания грузоподъемности, коэффициента трения и ресурса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13939:2019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Методы измерения вибрации. Часть 1.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1.2.307-2.039.20-RU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15242-1:2015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Методы измерения вибрации. Часть 2. Радиальные и радиально-упорные шариковые подшипники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1.2.307-2.040.20-RU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15242-2:2015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RU.1.641-2019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скольжения. Испытание грузоподъемности и ресурса лепестковых газодинамических упорных подшипников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1.2.307-2.018.19-RU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22423:2019, ISO 13939:2019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"УК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RU.1.645-2019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Методы изменения вибрации. Часть 3. Роликовые конические и радиальные сферические подшипники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1.2.307-2.026.19-RU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RU.1.646-2019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качения. Методы измерения вибрации. Часть 4. Роликовые радиальные цилиндрические подшипники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1.2.307-2.027.19-RU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"Управляющая компания ЕПК"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CB57AC" w:rsidRDefault="0055223D" w:rsidP="00CB57AC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CB57AC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322 Атомная техника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Унифицированные методики контроля продукции, применяемой на атомных энергетических установках. Визуальный и измерительный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1.2.322-2.164.21-RU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50.05.08-2018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Госкорпорация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Росатом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27.120.20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CB57AC" w:rsidRDefault="0055223D" w:rsidP="00CB57AC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CB57AC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418 Дорожное хозяйство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RU.1.387-2021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Геометрические элементы.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1.2.418-2.253.21-RU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33475-2015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014/2011 Безопасность автомобильных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ФГБОУ ВО МАДИ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93.080.01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RU.1.388-2021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Правила проектирования автомобильных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1.2.418-2.254.21-RU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33100-2014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014/2011 Безопасность автомобильных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ФГБОУ ВО МАДИ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93.080.01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RU.1.480-2021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Ограждения дорожные.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1.2.418-2.281.21-RU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33127-2014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014/2011 Безопасность автомобильных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МиПК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RU.1.481-2021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Ограждения дорожные.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1.2.418-2.282.21-RU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33128-2014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014/2011 Безопасность автомобильных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МиПК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RU.1.482-2021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Ограждения дорожные.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1.2.418-2.283.21-RU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33129-2014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014/2011 Безопасность автомобильных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МиПК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RU.1.603-2020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Дороги автомобильные общего пользования. Знаки дорожные.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1.2.418-2.238.20-RU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32945-2014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ЗАО "Национальный орган по стандартизации и метрологии"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CB57AC" w:rsidRDefault="0055223D" w:rsidP="00CB57AC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CB57AC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523 Техника и технологии добычи и переработки нефти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Магистральный трубопроводный транспорт нефти и нефтепродуктов. Заграждения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боновые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стационарные для локализации разлива нефти и нефтепродуктов.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1.2.023-2.274.20-RU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ООО "НИИ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Транснефть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75.180.99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RU.1.443-2021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Система газоснабжения. Магистральная трубопроводная транспортировка газа. Магистральные газопроводы. Правила 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1.2.023-2.384.21-RU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RU.1.448-2021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1.2.023-2.389.21-RU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15150-69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RU.1.449-2021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Малогабаритные установки по переработке попутного и природного газа на объектах обустройства месторождений. Общие требования к проектированию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1.2.023-2.390.21-RU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RU.1.450-2021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Системы газораспределительные. Пункты газорегуляторные блочные. Пункты редуцирования газа шкафные.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1.2.023-2.391.21-RU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34011-2016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ООО "Газпром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межрегионгаз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75.180.99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Инженерные изыскания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1.2.023-2.401.21-RU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ООО "НИИ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Транснефть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Консервация и ликвидация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1.2.023-2.402.21-RU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ООО "НИИ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Транснефть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Эксплуатация и техническое обслуживание.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1.2.023-2.403.21-RU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34182-2017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ООО "НИИ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Транснефть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Обеспечение защиты от молнии и статического электричества.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1.2.023-2.404.21-RU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ООО "НИИ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Транснефть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Нагрузки и воздействия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1.2.023-2.405.21-RU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Гипротрубопровод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Магистральный трубопроводный транспорт нефти и нефтепродуктов. Здания и сооружения. Правила проектирования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1.2.023-2.406.21-RU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Гипротрубопровод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RU.1.664-2012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Трубопроводы стальные магистральные. Общие требования к защите от коррозии (взамен ГОСТ 25812-83)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1.2.023-2.052.12-RU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51164-98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CB57AC" w:rsidRDefault="0055223D" w:rsidP="00CB57AC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CB57AC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524 Железнодорожный транспорт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BY.1.121-2020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Шпалы деревянные для железных дорог широкой колеи. Общие технические условия (Разработка изменения № 1 ГОСТ 78-2014)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2.1.2-058.20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78-2004 Уточнение установленных требований, корректировка терминов и их определений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УО «Белорусский государственный технологический университет»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Углонаправляющие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плиты для рельсовых скреплений железнодорожного пути.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Тяговый подвижной состав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моторвагонный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подвижной состав. Монтаж электрический внутренних электротехнических изделий.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1.2.045-2.096.20-RU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"ПК "НЭВЗ"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Газотурбовозы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магистральные грузовые, работающие на сжиженном природном газе.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1.2.045-2.151.21-RU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Дюбель путевой.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1.2.045-2.152.21-RU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"БЭТ"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Клинья фрикционные тележек грузовых вагонов.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34503-2018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"ВНИЦТТ"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Тепловозы магистральные, работающие на сжиженном природном газе.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1.2.045-2.158.21-RU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Подкладки полимерные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рельсововго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скрепления железнодорожного пути.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1.2.045-2.165.21-RU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Технопласт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Надежность железнодорожного тягового подвижного состава. Порядок задания, методы расчета и контроль показателей надежности в течение жизненного цикла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1.2.045-2.128.20-RU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Автономные рефрижераторные вагоны.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1.2.045-2.134.20-RU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"УКБВ"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Надежность в железнодорожной технике. Основные понятия. Термины и определения.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32192-2013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"ВНИЦТТ"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Система разработки и постановки продукции на производство. Тяговый подвижной состав. Критерии и порядок проведения работ по модернизации, модификации и совершенствованию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1.2.045-2.012.18-RU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Конкурентная закупка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RU.1.457-2021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Устройство сцепное с контуром зацепления Тип 10 для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моторвагонного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подвижного состава, пассажирских вагонов и локомотивов.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1.2.045-2.168.21-RU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Фойт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Турбо"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RU.1.458-2021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Пружины рессорного подвешивания железнодорожного подвижного состава. Шкалы эталонов микроструктур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1.2.045-2.169.21-RU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32205-2013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"ВНИИЖТ"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RU.1.459-2021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Накладки для изолирующих стыков железнодорожных рельсов.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1.2.045-2.170.21-RU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33185-2014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НПП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АпАТэК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RU.1.467-2020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Рама боковая и балка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надрессорная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сварные двухосных тележек железнодорожных грузовых вагонов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1.2.045-2.135.20-RU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"УКБВ"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RU.1.468-2020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Локомотивы маневровые, работающие на сжиженном природном газе.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1.2.045-2.136.20-RU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56286-2014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RU.1.469-2020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Башмаки и чеки тормозных колодок железнодорожного подвижного состава.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34075-2017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"УКБВ"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Локомотивы. Требования к прочности и динамическим качествам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1.2.045-2.139.20-RU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55513-2013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Оси колесных пар железнодорожного подвижного состава. Общие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1.2.045-2.141.20-RU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33200-2014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RU.1.475-2020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Железнодорожная техника. Правила подготовки обоснования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1.2.045-2.143.20-RU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34008-2016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RU.1.586-2019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остекления железнодорожного подвижного состава.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1.2.045-2.072.19-RU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"ВНИИЖТ"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RU.1.591-2019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Колеса железнодорожного грузового подвижного состава. Требования безопасности и методы испытаний для оценки соответствия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1.2.045-2.078.19-RU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РУТ (МИИТ)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RU.1.608-2020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Брусья железобетонные предварительно напряженные для стрелочных переводов.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1.2.045-2.149.20-RU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32942-2014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"БЭТ"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RU.1.609-2020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Формирование колесных пар локомотивов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моторвагонного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подвижного состава тепловым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методом.Типовой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технологический процесс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1.2.045-2.150.20-RU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31537-2012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RU.1.610-2020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управления, контроля и безопасности железнодорожного подвижного состава.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1.2.045-2.159.20-RU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33435-2015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"НИИАС"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45.040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CB57AC" w:rsidRDefault="0055223D" w:rsidP="00CB57AC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CB57AC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Технические требования к приборам, работающим на сжиженном углеводородном газе. Приборы газовые переносные, работающие на сжиженном углеводородном газе (Принятие МС в качестве идентичного МГ стандарта - IDT EN 521:2019+AC:2019. ГОСТ EN 521-2016)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521:2006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БелГИСС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09.02 Горелки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Рукава резиновые и пластмассовые, гибкие трубы и трубные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со-единения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для использования с пропаном, бутаном и их смесями в паровой фазе. Часть 1. Рукава и гибкие трубы (Принятие МС в качестве идентичного МГ стандарта - IDT EN 16436-1:2014+A3:2020)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БелГИСС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07.07 Компрессоры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Рукава резиновые и пластмассовые, гибкие трубы и трубные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со-единения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для использования с пропаном, бутаном и их смесями в паровой фазе. Часть 2. Трубные соединения (Принятие МС в качестве идентичного МГ стандарта - IDT EN 16436-2:2018)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2022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БелГИСС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23.040.80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</w:p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Тяговые электродвигатели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1.2.150-2.040.20-RU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Накладки дисковых тормозов для подвижного состава метрополитена.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1.2.150-2.041.20-RU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Пружины рессорного подвешивания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1.2.150-2.042.20-RU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RU.1.073-2021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Гидравлические демпферы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1.2.150-2.046.21-RU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RU.1.074-2021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Подвижной состав метрополитена. Уровни мешающего напряжения, наведенного в контрольной цепи кабельной линии связи.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1.2.150-2.048.21-RU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RU.1.075-2021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Устройства, комплексы и системы управления, контроля и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безопасности подвижного состава метрополитена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их программные средства.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1.2.150-2.049.21-RU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RU.1.076-2021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Компрессоры для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1.2.150-2.052.21-RU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RU.1.077-2021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Подшипники качения для букс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RU.1.291-2018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Подвижной состав метрополитена. Электромагнитная совместимость.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1.2.150-2.001.18-RU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RU.1.292-2018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Подвижной состав метрополитена. Требования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1.2.150-2.002.18-RU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RU.1.294-2018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Система разработки и постановки продукции на производство. Подвижной состав метрополитена. Порядок разработки и постановки продукции на производство и внесение изменений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1.2.150-2.004.18-RU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RU.1.296-2018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Подвижной состав метрополитена. Требования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1.2.150-2.006.18-RU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Колесные пары для вагонов метрополитена. Общие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1.2.150-2.008.18-RU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51255-99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RU.1.301-2018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Воздухораспределители подвижного состава метрополитена.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1.2.150-2.011.18-RU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RU.1.302-2018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Колодки тормозные для подвижного состава метрополитена.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1.2.150-2.012.18-RU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RU.1.303-2018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Краны машиниста тормозные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1.2.150-2.013.18-RU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Приборы газовые бытовые с декоративным оформлением топлива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1.2.345-2.027.21-RU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509:1999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016/2011 О безопасности аппаратов, работающих на газообразном топливе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Аппараты, работающие на сжиженном газе. Кухонные плиты, работающие на сжиженном газе, включая жаровни, для использования на открытом воздухе.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1.2.345-2.028.21-RU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484:2019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016/2011 О безопасности аппаратов, работающих на газообразном топливе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RU.1.310-2021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Технические условия для специализированных приборов, работающих на сжиженном нефтяном газе. Барбекю с наружным контактным грилем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1.2.345-2.029.21-RU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498:2012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016/2011 О безопасности аппаратов, работающих на газообразном топливе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RU.1.311-2021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Сушилки газовые вращающиеся бытовые типов B22D и B23D с номинальной тепловой нагрузкой не более 6 кВт. Часть 1. Безопасность.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1.2.345-2.030.21-RU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1458-1:2011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016/2011 О безопасности аппаратов, работающих на газообразном топливе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RU.1.312-2021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Регуляторы давления, автоматические переключающие устройства, максимальное регулируемое давление до 4 бар,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максимальная производительность 150 кг/час, связанные устройства безопасности и адаптеры для бутана, пропана и их смесей.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1.2.345-2.031.21-RU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16129:2013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016/2011 О безопасности аппаратов, работающих на газообразном топливе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RU.1.313-2021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Печи для саун многократного розжига для сжигания поленьев из натуральной древесины. Требования и методы испытаний.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1.2.345-2.033.21-RU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15821:2010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RU.1.314-2021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Аппараты для варки на воздухе универсальные, работающие на сжиженном газе.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1.2.345-2.034.21-RU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497:1997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016/2011 О безопасности аппаратов, работающих на газообразном топливе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RU.1.315-2021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Технические условия на аппараты, работающие на сжиженном газе. Аппараты, работающие на сжиженном газе и отопительные приборы для установки в автомобилях и судах.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1.2.345-2.035.21-RU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624:2011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016/2011 О безопасности аппаратов, работающих на газообразном топливе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43.040.60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14.01 Механические транспортные средства и прицепы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14.02 Двигатели внутреннего сгорания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14.03 Грузовые транспортные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14.04 Транспорт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RU.1.528-2021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остекления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1.2.150-2.151.21-RU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RU.1.529-2021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Резисторы пусковые, электрического тормоза, демпферные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1.2.150-2.152.21-RU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Надежность подвижного состава метрополитена. Основные понятия.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1.2.150-2.153.21-RU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Подвижной состав метрополитена. Нормы допустимого воздействия на путь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1.2.150-2.154.21-RU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Подвижной состав метрополитена и его комплектующие изделия. Правила подготовки обоснования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1.2.150-2.155.21-RU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Стеклоочистители для подвижного состава метрополитена.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1.2.150-2.156.21-RU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RU.1.675-2019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Подвижной состав метрополитена. Методы контроля при подтверждении соответствия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1.2.150-2.038.19-RU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RU.1.676-2019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Подвижной состав метрополитена. Системы обеспечения микроклимата. Общие технические требования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1.2.150-2.039.19-RU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"Метровагонмаш"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15.01 Железнодорожная 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15.02 Подвижной состав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426DE7" w:rsidRDefault="0055223D" w:rsidP="00426DE7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426DE7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Металлургический комплекс</w:t>
            </w: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426DE7" w:rsidRDefault="0055223D" w:rsidP="00426DE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426DE7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007 Трубы и стальные баллоны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RU.1.083-2021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Трубы стальные бесшовные и сварные. Часть 1. Автоматизированный контроль герметичности электромагнитным 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Р ИСО 10893-1-2016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10893-1:2011 взамен ГОСТ Р ИСО 10893-1-2016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НУЦ "Контроль и диагностика", ОАО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23.040.10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77.040.20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77.140.75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26.01 Неразрушающие испытания металлов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RU.1.084-2021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Трубы стальные бесшовные и сварные. Часть 3. Автоматизированный контроль методом рассеяния магнитного потока по всей поверхности труб из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ферромагнитной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стали для обнаружения продольных и (или) поперечных дефектов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1.3.357-2.055.21-RU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Р ИСО 10893-3-2016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10893-3:2011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НУЦ "Контроль и диагностика", ОАО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23.040.10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77.040.20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77.140.75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08.11 Оборудование для спекания металлических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26.01 Неразрушающие испытания металлов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RU.1.085-2021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Баллоны стальные сварные для сжиженных углеводородных газов на давление до 1,6 МПа.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1.3.357-2.056.21-RU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15860-84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RU.1.214-2018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Трубы. Метод испытания на сплющивание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1.3.357-2.004.18-RU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8695-75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08.15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Трубы стальные бесшовные и сварные. Часть 2. Автоматизированный контроль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вихретоковым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методом для обнаружения дефектов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ИСО 10893-2-2016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10893-2:2011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НУЦ "Контроль и диагностика", ОАО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23.040.10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77.040.20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77.140.75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08.10 Индукционные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26.01 Неразрушающие испытания металлов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RU.1.561-2020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Трубы обсадные, насосно-компрессорные, бурильные и трубы для трубопроводов нефтяной и газовой промышленности. Формулы и расчет свойств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54918-2012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RU.1.562-2020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Входной контроль обсадных, насосно-компрессорных и бурильных труб в нефтяной и газовой промышленности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15463:2003/Cor.1:2009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RU.1.565-2020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Трубы стальные обсадные, насосно-компрессорные, бурильные и трубы для трубопроводов. Резьбовые соединения.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1.3.357-2.041.20-RU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RU.1.567-2020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Трубы стальные. Метод испытаний коррозионной стойкости в соляном тумане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1.3.357-2.043.20-RU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34388-2018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RU.1.568-2020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стальные. Система оценки работодателем квалификации персонала, осуществляющего неразрушающий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1.3.357-2.044.20-RU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ИСО 11484-2014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11484:2019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НУЦ "Контроль и диагностика"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77.040.20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03.100.30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02.03 Транспорт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26.01 Неразрушающие испытания металлов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RU.1.570-2020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Трубы, фитинги, арматура и их соединения из чугуна с шаровидным графитом для водо- и газоснабжения.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1.3.357-2.046.20-RU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2531-2012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2531:2009/Cor.1:2010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РосНИТИ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77.140.75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91.140.40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91.140.60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RU.1.571-2020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Неразрушающий контроль сварных швов. Уровни приемки для радиографического контроля. Часть 1. Сталь, никель, титан и их сплавы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1.3.357-2.047.20-RU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10675-1:2016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НУЦ "Контроль и диагностика"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RU.1.572-2020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Неразрушающий контроль сварных соединений. Ультразвуковой контроль. Уровни приемки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1.3.357-2.048.20-RU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11666:2018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НУЦ "Контроль и диагностика"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RU.1.574-2020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Неразрушающий контроль сварных соединений. Контроль методом проникающих жидкостей. Уровни приемки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1.3.357-2.050.20-RU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23277:2015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НУЦ "Контроль и диагностика"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RU.1.575-2020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Неразрушающий контроль сварных соединений. Магнитопорошковый контроль. Уровни приемки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1.3.357-2.051.20-RU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23278:2015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НУЦ "Контроль и диагностика"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426DE7" w:rsidRDefault="0055223D" w:rsidP="00426DE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426DE7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009 Огнеупоры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RU.1.078-2021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Заполнители огнеупорные.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1.3.009-2.029.21-RU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23037-99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RU.1.079-2021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Изделия огнеупорные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динасовые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шамотные для кладки мартеновских печей. Форма и размеры.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1.3.009-2.030.21-RU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6024-75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RU.1.080-2021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огнеупорные для стабилизирующих камер газовых горелок.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1.3.009-2.031.21-RU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22442-77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RU.1.081-2021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огнеупорные. Метод определения коэффициента газопроницаемости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1.3.009-2.032.21-RU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11573-98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RU.1.452-2021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Периклаз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электротехнический. Методы определения оксида кальция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1.3.009-2.035.21-RU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24523.4-80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"НТЦ "Огнеупоры"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RU.1.453-2021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Периклаз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электротехнический. Метод определения оксида алюминия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1.3.009-2.037.21-RU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24523.2-80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"НТЦ "Огнеупоры"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RU.1.454-2021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огнеупорные шамотные для топок, котлов, судов морского флота.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1.3.009-2.038.21-RU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10352-80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"НТЦ "Огнеупоры"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466B6A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RU.1.455-2021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Периклаз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электротехнический. Методы определения оксида железа (III)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1.3.009-2.036.21-RU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24523.3-80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"НТЦ "Огнеупоры"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81.080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55223D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426DE7" w:rsidRDefault="0055223D" w:rsidP="00426DE7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426DE7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099 Алюминий</w:t>
            </w: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RU.1.103-2019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Глинозем. Отбор и подготовка проб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1.3.099-2.037.19-RU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27798-2019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17.060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24.2 Оборудование для обработки минералов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Пудра алюминиевая.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1.3.099-2.031.19-RU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5494-95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17.060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Пудра пиротехническая.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1.3.099-2.032.19-RU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5592-71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17.060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26.07 Порошковая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металлургия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Глинозем. Методы разложения пробы и приготовления растворов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1.3.099-2.038.19-RU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23201.3-94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17.060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24.2 Оборудование для обработки минералов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Глинозем. Общие требования к методам анализа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1.3.099-2.039.19-RU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25542.0-93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17.060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24.2 Оборудование для обработки минералов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Глинозем. Методы определения оксида натрия, оксида калия, оксида цинка, оксида кальция и щелочности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1.3.099-2.040.19-RU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25542.3-93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17.060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24.2 Оборудование для обработки минералов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RU.1.435-2020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Глинозем. Методы физико-химического анализа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1.3.099-2.049.20-RU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6912.2-93, ГОСТ 27700-88, ГОСТ 27799-93, ГОСТ 27800-93, ГОСТ 27801-93, ГОСТ 25469-93, ГОСТ 27802-93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 (Алюминиевая Ассоциация)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71.100.10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73.060.40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24.01 Уголь и продукты его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24.2 Оборудование для обработки минералов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RU.1.493-2021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Алюминий и сплавы алюминиевые деформируемые. Марки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4784-2019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ИЛМиТ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26.03 Цветные металлы и их сплавы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RU.1.494-2021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Листы из алюминиевых сплавов.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1.3.099-2.055.21-RU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21631-2019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Ассоциация "Объединение производителей,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поставщиков и потребителей алюминия"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26.03 Цветные металлы и их сплавы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RU.1.495-2021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Плиты из алюминия и алюминиевых сплавов.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1.3.099-2.056.21-RU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17232-99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55223D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223D" w:rsidRPr="00184944" w:rsidRDefault="0055223D" w:rsidP="0018494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26.03 Цветные металлы и их сплавы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23D" w:rsidRPr="0055223D" w:rsidRDefault="0055223D" w:rsidP="0055223D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F26116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3B2E7B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RU.1.496-2021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3B2E7B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Ленты из алюминия и алюминиевых сплавов.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3B2E7B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3B2E7B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3B2E7B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3B2E7B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3B2E7B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F26116">
        <w:tc>
          <w:tcPr>
            <w:tcW w:w="4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6B6A" w:rsidRPr="00466B6A" w:rsidRDefault="00466B6A" w:rsidP="00466B6A">
            <w:pPr>
              <w:ind w:left="36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1.3.099-2.057.21-RU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13726-97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"Объединение производителей, поставщиков и потребителей алюминия"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F26116"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466B6A" w:rsidRDefault="00466B6A" w:rsidP="00466B6A">
            <w:pPr>
              <w:ind w:left="36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3B2E7B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26.03 Цветные металлы и их сплавы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RU.1.580-2019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Порошок алюминиевый.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1.3.099-2.046.19-RU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6058-73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Русал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УРАЛ"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17.060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26.08 Материалы для прецизионного производства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ответственных сложно профильных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426DE7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426DE7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120 Чугун, сталь, прокат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RU.1.086-2021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Прокат стальной тонколистовой холоднокатаный и холоднокатаный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горячеоцинкованный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 полимерным покрытием с непрерывных линий.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1.3.375-2.036.21-RU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34180-2017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ФГУП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им. И.П. Бардина"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RU.1.087-2021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Металлопродукция из стали и сплавов. Дефекты поверхности. Термины и определения.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1.3.375-2.044.21-RU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21014-88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ГНЦ ФГУП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им.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И.П.Бардина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77.140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RU.1.386-2021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Профили стальные гнутые С-образные равнополочные. Сортамент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1.3.375-2.045.21-RU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8282-83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ГНЦ ФГУП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им.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И.П.Бардина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RU.1.420-2021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Прокат толстолистовой и широкополосный из конструкционной качественной стали.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1.3.375-2.047.21-RU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1577-93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ГНЦ ФГУП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им.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И.П.Бардина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RU.1.451-2021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Сталь. Металлографические методы определения неметаллических включений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1.3.375-2.049.21-RU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1778-70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ГНЦ ФГУП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им.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И.П.Бардина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RU.1.587-2020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Прокат из подшипниковой стали.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1.3.375-2.024.20-RU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801-78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ФГУП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им. И.П. Бардина"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RU.1.588-2020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Прокат для строительных стальных конструкций.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1.3.375-2.034.20-RU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27772-2015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ГНЦ ФГУП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ЦНИИчермет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им.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И.П.Бардина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77.140.50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426DE7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426DE7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327 Прокат сортовой, фасонный и специальные профили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RU.1.324-2021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Накладки рельсовые двухголовые для железных дорог широкой колеи.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1.3.367-2.008.21-RU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33184-2014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RU.1.325-2021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Клеммы раздельного рельсового скрепления железнодорожного пути.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1.3.367-2.009.21-RU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22343-2014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426DE7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426DE7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543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Коррозия металлов и сплавов. Коррозионная активность атмосферы. Основополагающие значения категорий коррозионной активности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1.3.214-2.032.21-RU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9224:2012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26.02 Черные металлы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</w:p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26.10 Оборудование для металлургической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RU.1.483-2021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 (ЕСЗКС). Защитные органические покрытия.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1.3.214-2.043.21-RU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25.220.60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RU.1.484-2021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Электрохимическая защита. Применение вставок (муфт) электроизолирующих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1.3.214-2.044.21-RU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"СОПКОР"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RU.1.488-2021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Электрохимическая защита.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1.3.214-2.040.21-RU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"СОПКОР"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RU.1.492-2021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Коррозия металлов и сплавов. Классификация низкой коррозийной активности атмосфер внутри помещений. Определение и оценка коррозийной активности внутри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1.3.214-2.045.21-RU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"Объединение участников бизнеса по развитию стального строительства" ("Ассоциация развития стального строительства")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77.060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91.080.10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26.01 Неразрушающие испытания металлов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26.02 Черные металлы в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26.03 Цветные металлы и их сплавы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26.06 Продукция из цветных металлов и сплавов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26.07 Порошковая металлургия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26.09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26.10 Оборудование для металлургической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RU.1.082-2021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Изделия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посудо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-хозяйственные стальные оцинкованные.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1.3.147-2.010.21-RU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20558-82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"НМП"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Нефтехимический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007 Трубы и стальные баллоны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KZ.1.080-2022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Трубы стальные обсадные и насосно-компрессорные для нефтяной и газовой промышленности.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31446-2012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11960:2020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75.180.10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77.140.75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25.07 Оборудование для нефтяной и газовой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26.04 Продукция из чугуна и стали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26.05 Продукция из стали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031 Нефтяные топлива и смазочные материалы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BY.1.119-2020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Нефтепродукты жидкие. Часть 1. Определение давления насыщенных паров, содержащих воздух (ASVP), и расчет эквивалентного давления сухих паров (DVPE) (Принятие МС в качестве идентичного МГ стандарта - IDT EN 13016-1:2018)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2.1.6-016.20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EN 13016-1-2013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25.03 Нефтепродукты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523 Техника и технологии добычи и переработки нефти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KZ.1.081-2022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Пластмассовые трубопроводы для транспортирования газообразного топлива. Полиэтилен (ПЭ). Часть 1. Общие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4437-1:2014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75.200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83.140.30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KZ.1.082-2022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Пластмассовые трубопроводы для транспортирования газообразного топлива. Полиэтилен (ПЭ). Часть 2. Трубы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4437-2:2014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75.200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83.140.30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KZ.1.083-2022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Пластмассовые трубопроводы для транспортирования газообразного топлива. Полиэтилен (ПЭ). Часть 3. Фитинги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4437-3:2014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75.200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83.140.30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KZ.1.084-2022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Пластмассовые трубопроводы для транспортирования газообразного топлива. Полиэтилен (ПЭ). Часть 4. Клапаны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4437-4:2015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75.200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83.140.30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25.08 Оборудование для переработки нефтяных продуктов и природного газа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529 Парфюмерно-косметическая продукция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Продукция парфюмерно-косметическая. Метод определения водородного показателя рН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2.1.6-010.21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29188.2-2014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542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RU.1.088-2021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Перчатки для бальзамирования одноразовые.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32275-2013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D7198-05(2018)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RU.1.089-2021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Напальчники резиновые.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1.4.160-2.156.21-RU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33075-2014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D3772 - 15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Перчатки медицинские. Определение герметичности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1.4.160-2.157.21-RU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33076-2014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ASTM D5151 - 19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Смеси резиновые. Метод ускоренного определения пластичности на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пластометре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1.4.160-2.158.21-RU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2007-2013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2007:2018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Резина и термоэластопласты. Определение плотности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1.4.160-2.159.21-RU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2781-2013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2781:2018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Резина. Определение прочности связи с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металлокордом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1.4.160-2.160.21-RU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5603-2013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5603:2017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Рукава резиновые и пластиковые и рукава в сборе. Рекомендации по выбору, хранению, применению и техническому обслуживанию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1.4.160-2.161.21-RU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8331-2016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8331:2016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Рукава резиновые и пластиковые. Определение прочности связи между элементами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1.4.160-2.162.21-RU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8033-2016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8033:2016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Рукава резиновые и пластиковые. Определение воспламеняемости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1.4.160-2.163.21-RU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8030:2014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Ленты конвейерные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металлокордные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Определение прочности связи корда с обкладкой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1.4.160-2.164.21-RU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7623:2015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Ленты конвейерные. Испытание на трение на барабане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1.4.160-2.038.19-RU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20238:2018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 Подъемно-транспортное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RU.1.277-2020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Каучуки бутадиен-стирольные. Определение массовой доли связанного стирола по показателю преломления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1.4.160-2.123.20-RU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54551-2011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D5775 - 95(2019)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RU.1.278-2020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Бутилкаучуки (IIR). Приготовление и испытание резиновых смесей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1.4.160-2.124.20-RU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54557-2011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D3188 - 06(2017)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Каучуки синтетические. Определение массовой доли летучих веществ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1.4.160-2.126.20-RU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54546-2011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D5668 - 09(2014)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Каучуки и резиновые смеси. Определение вязкости, релаксации напряжения и характеристик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подвулканизации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 использованием вискозиметра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Муни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1.4.160-2.127.20-RU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54552-2011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D1646 - 19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Каучуки бутадиеновые растворной полимеризации (ВR). Приготовление и испытание резиновых смесей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1.4.160-2.128.20-RU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54558-2011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D3189 - 06(2016)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Смеси резиновые стандартные. Материалы, оборудование, методы смешения и приготовления вулканизованных пластин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1.4.160-2.130.20-RU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54554-2011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ASTM D3182 - 16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прокладочные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безасбестовые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Метод определения стойкости к воздействию химических сред и повышенной температуры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1.4.160-2.131.20-RU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032/2013 О безопасности оборудования, работающего под избыточным давлением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прокладочные. Метод определения остаточной упругости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1.4.160-2.133.20-RU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032/2013 О безопасности оборудования, работающего под избыточным давлением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асбестополимерные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листовые уплотнительные. Метод определения размеров и плотности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1.4.160-2.134.20-RU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24039-80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асбестополимерные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листовые уплотнительные. Метод определения сжимаемости и восстанавливаемости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1.4.160-2.135.20-RU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24038-90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асбестополимерные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листовые уплотнительные. Метод определения стойкости к воздействию жидкостей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1.4.160-2.137.20-RU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24037-90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Каучук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изопреновый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(IR) растворной полимеризации, не наполненный маслом. Методы оценки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1.4.160-2.138.20-RU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2303-2013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2303:2019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Кольца резиновые уплотнительные для соединительных головок тормозных рукавов и концевых кранов автотормозов.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1.4.160-2.150.20-RU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38-72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Химический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195 Материалы лакокрасочные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RU.1.111-2021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лакокрасочные. Определение массовой доли нелетучих веществ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1.5.195-2.027.21-RU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31939-2012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3251:2019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RU.1.112-2021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лакокрасочные. Методы определения условной вязкости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1.5.195-2.028.21-RU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8420-74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2431:2019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RU.1.113-2021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Единая система защиты от коррозии и старения. Покрытия лакокрасочные. Методы испытаний на стойкость к статическому воздействию жидкостей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1.5.195-2.029.21-RU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9.403-80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2812-3:2019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Ассоциация "Производителей, </w:t>
            </w:r>
            <w:proofErr w:type="spellStart"/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по-ставщиков</w:t>
            </w:r>
            <w:proofErr w:type="spellEnd"/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потребителей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лакокра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-сочных материалов и сырья для их производства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Центрлак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RU.1.114-2021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лакокрасочные. Методы определения условной светостойкости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1.5.195-2.030.21-RU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21903-76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16474-3:2021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Ассоциация "Производителей, </w:t>
            </w:r>
            <w:proofErr w:type="spellStart"/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по-ставщиков</w:t>
            </w:r>
            <w:proofErr w:type="spellEnd"/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потребителей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лакокра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-сочных материалов и сырья для их производства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Центрлак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RU.1.115-2021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Грунтовки АК-069 и АК-070.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1.5.195-2.031.21-RU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25718-83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"Производителей, поставщиков и потребителей лакокрасочных материалов и сырья для их производства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Центрлак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RU.1.116-2021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Эмали ЭП-140.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1.5.195-2.032.21-RU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24709-81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"Производителей, поставщиков и потребителей лакокрасочных материалов и сырья для их производства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Центрлак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87.040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29.01 Краски/ лаки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504 Цинк, свинец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KZ.1.085-2022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Уголь активированный золотосодержащий. Метод определения золота и серебра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527 Химия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Продукты химические жидкие. Методы определения плотности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18995.1-73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Продукты химические жидкие. Метод определения показателя преломления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18995.2-73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Продукты химические органические. Метод определения величины удельного вращения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1.5.060-2.046.21-RU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18995.3-73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71.080.01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71.100.01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Продукты химические органические. Методы определения интервала температуры плавления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1.5.060-2.047.21-RU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18995.4-73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71.080.01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71.100.01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Продукты химические органические. Методы определения температуры кристаллизации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1.5.060-2.048.21-RU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18995.5-73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71.080.01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71.100.01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Продукты химические органические. Методы определения температуры кипения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1.5.060-2.049.21-RU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18995.6-73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71.080.01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71.100.01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Продукты химические органические. Методы определения температурных пределов перегонки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1.5.060-2.050.21-RU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18995.7-73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71.080.01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71.100.01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Реактивы. Калий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дицианоаурат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(I).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1.5.060-2.051.21-RU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20573-75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Реактивы. Методы приготовления титрованных растворов для кислотно-основного титрования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1.5.060-2.052.21-RU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25794.1-83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Реактивы. Методы приготовления титрованных растворов для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окислительно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-восстановительного титрования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25794.2-83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Реактивы. Методы приготовления титрованных растворов для титрования осаждением, неводного титрования и других методов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25794.3-83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Вещества особо чистые. Метод определения примеси веществ, восстанавливающих перманганат калия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1.5.060-2.055.21-RU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27567-87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RU.1.625-2015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Этилен и пропилен. Методы определения воды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1.5.060-2.004.15-RU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24975.5-91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"ВНИИОС-наука"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RU.1.626-2015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Этилен и пропилен. Методы определения серы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1.5.060-2.005.15-RU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24975.2-89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"ВНИИОС-наука"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529 Парфюмерно-косметическая продукция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Методы испытаний по воздействию химической продукции на организм человека. Кожная сенсибилизация: анализ прямой пептидной реактивности (Принятие OECD TG 442с(2015))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13.020.01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Методы испытаний по воздействию химической продукции на организм человека. Кожная сенсибилизация IN VITRO: метод испытания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люциферазы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ARE-Nrf2 (Принятие OECD TG 442d(2018))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13.020.01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Методы испытаний по воздействию химической продукции на организм человека. Применению тестов на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цитотоксичность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для оценки начальных доз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при исследовании острой системной интоксикации полости рта. Серия по тестированию и оценке № 129 (Принятие ENV/JM/MONO(2010)20)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2.1.6-005.21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13.020.01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Неблагоприятные последствия кожной сенсибилизации, вызванные ковалентным связыванием с белками. Часть 1: Научные доказательства. Серия по тестированию и оценке № 168 (Принятие ENV/JM/MONO(2012)10/PART1)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2.1.6-006.21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13.020.01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Методы испытаний по воздействию химической продукции на организм человека. Метод определения утечки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флуоресцеина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для идентификации веществ, разъедающих и раздражающих глаза (Принятие OECD TG 460(2017))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2.1.6-004.21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13.020.01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Неблагоприятные последствия кожной сенсибилизации, вызванные ковалентным связыванием с белками. Часть 2: использование выявленных неблагоприятных последствий при разработке категорий химических веществ и подходов к комплексной оценке и испытаниям. Серия по тестированию и оценке № 168 (Принятие ENV/JM/MONO(2012)10/PART2)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2.1.6-007.21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13.020.01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Мыло туалетное твердое. Общие технические условия (Разработка изменения № 1 ГОСТ 28546-2014)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2.1.6-008.21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Проект плана государственной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Выбор исполнителя в соответствии с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Продукция парфюмерно-косметическая. Правила приемки, отбор проб, методы органолептических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29188.0-2014 За прошедшие 5 лет, после принятия стандарта, были разработаны новые межгосударственные стандарты на парфюмерно-косметическую продукцию и методы ее испытаний. Практика применения стандарта и внесенные изменения в технический регламент Таможенного союза «О безопасности парфюмерно-косметической продукции» (ТР ТС 009/2011) требует внесения изменений в ГОСТ 29188.0-2014.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BY.1.103-2020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Продукция парфюмерно-косметическая. Аналитические методы. Метод LC/UV для идентификации и количественного определения в парфюмерно-косметической продукции 22 органических УФ-фильтров (Принятие EN 17156:2018)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2.1.6-003.20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2020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KZ.1.039-2021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Масло эфирное лимонного эвкалипта (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Eucalyptus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citriodora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Hook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.).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3044-2017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3044:2020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KZ.1.040-2021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Продукция косметическая. Микробиология. Руководящие указания по оценке риска и идентификации продукции с микробиологическим низким риском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29621-2013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07.100.99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540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Растворы строительные.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28013-98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BY.1.106-2020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Методы исследования воздействия химических веществ на организм человека. Методы определения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не-прозрачности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проницаемости роговицы коровьего глаза и отдельные методы испытаний куриного глаза: сбор тканей для гистологической оценки и базы данных. Серия по тестированию и оценке № 160 (Принятие МС в качестве идентичного МГ стандарта - IDT ENV/JM/MONO(2011)45REV1:2018)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2.1.6-005.20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ENV/JM/MONO(2011)45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2020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71.040.10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13.020.01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23.01 Неорганические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ГОСТ «Изделия из полистирола и сополимеров стирола. Определение бутадиена в воздушных и водных средах» на основе Методики выполнения измерений уровня миграции, выраженного в единицах массовой концентрации, в водные и воздушные среды бутадиена, содержащегося в изделиях из полистирола и сополимеров стирола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RU.1.1044-2016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Трубы и детали из реактопластов, армированных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волокном.Общие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1.5.063-2.002.16-RU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32661-2014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АНО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Стандарткомпозит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23.040.01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93.030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KG RU TJ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07.01 Сосуды под давлением/ газовые баллоны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07.02 Трубы полимерные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07.03 Арматура трубопроводная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07.04 Объемные гидроприводы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пневмоприводы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07.05 Насосы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07.07 Компрессоры и пневматические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08.01 Промышленные автоматизированные системы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08.02 Промышленные роботы. Манипуляторы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08.03 Металлорежущие станки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сложнопрофильных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изделий специального назначения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08.05 Режущие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08.06 Ручные инструменты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08.07 Сварка и родственные процессы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08.08 Сварочное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08.09 Дуговые и электронно-лучевые плавильные комплексы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08.10 Индукционные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08.11 Оборудование для спекания металлических порошков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08.12 Термическое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08.13 Оборудование для нанесения покрытий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08.15 Электронагревательные установки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31.01 Сооружение железных дорог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Классификация химической продукции, опасность которой обусловлена физико-химическими свойствами. Метод испытания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пирофорной химической продукции в твердом состоянии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1.5.339-2.084.21-RU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химической продукции, опасность которой обусловлена физико-химическими свойствами. Испытание окисляющей химической продукции в твердом состоянии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1.5.339-2.087.21-RU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химической продукции, опасность которой обусловлена физико-химическими свойствами. Методы испытаний воспламеняющейся химической продукции в твердом состоянии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1.5.339-2.089.21-RU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04.05 Качество грунта.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химической продукции, опасность которой обусловлена физико-химическими свойствами. Метод испытания на возгорание в замкнутом пространстве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1.5.339-2.090.21-RU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химической продукции, опасность которой обусловлена физико-химическими свойствами. Методы испытаний химической продукции, в состав которой входят органические вещества (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саморазлагающаяся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химическая продукция и органические пероксиды)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1.5.339-2.080.21-RU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"НП КИЦ СНГ"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химической продукции, опасность которой обусловлена физико-химическими свойствами. Метод испытания на воспламеняемость аэрозольной пены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1.5.339-2.081.21-RU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"НП КИЦ СНГ"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химической продукции, опасность которой обусловлена физико-химическими свойствами. Метод определения коррозионных свойств химической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1.5.339-2.082.21-RU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"НП КИЦ СНГ"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химической продукции, опасность которой обусловлена физико-химическими свойствами. Метод испытания распыляемых аэрозолей для определения расстояния, на котором происходит возгорание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1.5.339-2.083.21-RU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"НП КИЦ СНГ"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химической продукции, опасность которой обусловлена физико-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химическими свойствами. Определение способности химической продукции выделять воспламеняющиеся газы при контакте с водой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1.5.339-2.085.21-RU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Ассоциации "НП КИЦ СНГ"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RU.1.299-2021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химической продукции, опасность которой обусловлена физико-химическими свойствами. Метод испытания пирофорных жидкостей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1.5.339-2.086.21-RU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"НП КИЦ СНГ"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химической продукции, опасность которой обусловлена физико-химическими свойствами. Испытание окисляющих жидкостей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1.5.339-2.088.21-RU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"НП КИЦ СНГ"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04.05 Качество грунта.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RU.1.301-2021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Классификация химической продукции, опасность которой обусловлена физико-химическими свойствами. Метод определения способности химической продукции подвергаться окислительному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самонагреву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1.5.339-2.091.21-RU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"НП КИЦ СНГ"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RU.1.327-2019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опасности химической продукции по воздействию на окружающую среду.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1.5.339-2.060.19-RU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32424-2013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"НПК КИЦ СНГ"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RU.1.327-2021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Пластмассы. Изготовление образцов для испытания реактопластов. Общие требования.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1.5.230-2.013.21-RU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12015-66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295:2004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RU.1.328-2021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Пластмассы. Изготовление образцов для испытания из термопластов. Пластины малых размеров.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1.5.230-2.014.21-RU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294-3:2020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RU.1.329-2019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опасности смесевой химической продукции по воздействию на организм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1.5.339-2.062.19-RU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32423-2013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"НП КИЦ СНГ"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RU.1.329-2021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ГОСТ 20255.1 Иониты. Метод определения статической обменной емкости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1.5.230-2.026.21-RU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20255.1-89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23.04 Химикаты для промышленности и бытовой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RU.1.330-2021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ГОСТ 20255.2 Иониты. Методы определения динамической обменной емкости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1.5.230-2.027.21-RU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20255.2-89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RU.1.331-2021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ГОСТ 20298 Смолы ионообменные. Катиониты.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1.5.230-2.028.21-RU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20298-74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71.080.99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RU.1.332-2021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ГОСТ 20301 Смолы ионообменные. Аниониты.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1.5.230-2.029.21-RU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20301-74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71.080.99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RU.1.333-2021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ГОСТ 17338 Иониты. Методы определения осмотической стабильности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1.5.230-2.030.21-RU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17338-88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23.01 Неорганические химические вещества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23.02 Продукты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23.03 Взрывчатые вещества/ пиротехника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23.04 Химикаты для промышленности и бытовой дезинфекции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23.05 Поверхностно-активные вещества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23.06 Косметика/ туалетные принадлежности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23.07 Оборудование для химической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RU.1.336-2019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Классификация опасности смесевой химической продукции по воздействию на окружающую среду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1.5.339-2.072.19-RU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32425-2013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041/2017 О безопасности химической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"НП КИЦ СНГ"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RU.1.376-2021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Стекловолокно.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Ровинги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1.5.063-2.004.21-RU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17139-2000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19.03 Ткани для постельного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и нижнего белья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RU.1.389-2021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Стекловолокно. Нити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ровинги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Метод определения линейной плотности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1.5.063-2.001.21-RU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6943.1-2015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 стеклянные. Метод определения разрывной нагрузки и удлинения при разрыве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1.5.063-2.002.21-RU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6943.10-2015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Полотна вязально-прошивные дублированные технического назначения.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1.5.063-2.003.21-RU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13863-89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Композиты полимерные. Производство пластин для изготовления образцов для испытаний.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1.5.497-2.029.21-RU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33345-2015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1268-1:2001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Композиты полимерные. Метод определения пустот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1.5.497-2.030.21-RU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56679-2015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Композиты полимерные. Метод определения потерь массы при прокаливании армированных смол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1.5.497-2.031.21-RU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57042-2016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Волокно углеродное. Определение диаметра и площади поперечного сечения элементарной нити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1.5.497-2.032.21-RU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32666-2014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11567:2018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Композиты полимерные. Методы определения механических характеристик при изгибе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1.5.497-2.033.21-RU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56805-2015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14125:1998, ISO 14125:1998/Cor.1:2001, ISO 14125:1998/Amd.1:2011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Композиты полимерные. Сбор и представление сопоставимых численных данных о свойствах композитов, армированных непрерывными волокнами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1.5.497-2.034.21-RU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34367.2-2017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10350-2:2020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Композиты полимерные. Метод определения характеристик усталости в условиях циклического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нагружения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1.5.497-2.035.21-RU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33845-2016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13003:2003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Композиты полимерные. Методы испытаний. Испытания на растяжение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1.5.497-2.036.21-RU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32656-2017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527-4:1997, ISO 527-5:2009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RU.1.408-2021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Связи гибкие композитные полимерные для многослойных ограждающих конструкций.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1.5.497-2.037.21-RU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Объединение юридических лиц "Союз производителей композитов"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Лесотехнический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135 Мебель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KZ.1.034-2021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Мебель. Испытание поверхности. Часть 2. Оценка устойчивости к воздействию влажного тепла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4211-2-2012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KZ.1.035-2021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Мебель. Испытание поверхностей. Часть 3. Оценка устойчивости к воздействию сухого тепла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4211-3-2012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KZ.1.069-2021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 бытовая. Мебель для сидения. Метод определения устойчивости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EN 1022-2013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RU.1.117-2021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Мебель, используемая на открытом воздухе. Мебель для сидения и столы для жилых, общественных зон и кемпингов. Часть 3. Требования механической безопасности столов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1.6.135-2.001.21-RU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EN 581-3-2012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581-3:2017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RU.1.118-2021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Мебель, используемая на открытом воздухе. Мебель для сидения и столы для жилых, общественных зон и кемпингов. Часть 1. Общие требования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1.6.135-2.002.21-RU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EN 581-1-2012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581-1:2017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RU.1.119-2021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 бытовая. Столы. Методы испытаний на прочность, долговечность и устойчивость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1.6.135-2.003.21-RU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EN 1730-2013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1730:2012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RU.1.120-2021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Детали и изделия из древесины и древесных материалов. Методы определения блеска прозрачных лаковых покрытий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1.6.135-2.004.21-RU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16143-81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2813:2014 взамен ГОСТ 16143-81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RU.1.121-2021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Продукция мебельного производства.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1.6.135-2.005.21-RU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20400-2013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RU.1.122-2021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Мебель. Методы испытаний детских кроватей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1.6.135-2.006.21-RU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28777-2016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7175-2:2019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RU.1.123-2021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 бытовая. Мебель для сидения. Методы испытаний на прочность и долговечность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1.6.135-2.007.21-RU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EN 1728-2013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1728:2012/AC:2013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RU.1.124-2021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Мебель, используемая на открытом воздухе. Мебель для сидения и столы для жилых, общественных зон и кемпингов. Часть 2. Требования механической безопасности и методы испытания мебели для сидения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1.6.135-2.008.21-RU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EN 581-2-2012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581-2:2015/AC:2016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RU.1.125-2021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 офисная. Столы рабочие. Часть 2. Требования безопасности, прочности и долговечности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1.6.135-2.009.21-RU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EN 527-2-2016, ГОСТ EN 527-3-2016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527-2:2016+A1:2019 взамен ГОСТ EN 527-2-2016, ГОСТ EN 527-3-2016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157 Древесная масса. Бумага, картон и изделия из них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RU.1.126-2021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Целлюлоза, бумага и картон. Определение растворимых в кислоте магния, кальция, марганца, железа, меди, натрия и калия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1.6.157-2.005.21-RU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12830-2014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12830:2019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85.040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85.060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RU.1.337-2021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Средства защитные для древесины. Экспресс-метод испытания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огнезащищающей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способности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1.6.078-2.016.21-RU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30028.3-93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RU.1.338-2021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Средства защитные для древесины. Экспресс-метод оценки эффективности против деревоокрашивающих и плесневых грибов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1.6.078-2.017.21-RU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30028.4-2006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RU.1.411-2021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 для дошкольных учреждений. Функциональные размеры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1.6.181-2.003.21-RU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26682-2016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RU.1.412-2021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 детская дошкольная. Функциональные размеры столов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1.6.181-2.004.21-RU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19301.1-2016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RU.1.413-2021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 детская дошкольная. Функциональные размеры стульев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1.6.181-2.005.21-RU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19301.2-2016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RU.1.414-2021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 детская дошкольная. Функциональные размеры кроватей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1.6.181-2.006.21-RU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19301.3-2016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025/2012 О безопасности мебельной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RU.1.415-2021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Стулья ученические и детские.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1.6.181-2.007.21-RU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23381-2016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RU.1.416-2021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Мебель. Методы испытаний двухъярусных кроватей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1.6.181-2.008.21-RU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30210-94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32.05 Мебель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Агропромышленный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002 Зерно и продукты его переработки и </w:t>
            </w:r>
            <w:proofErr w:type="spellStart"/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маслосемена</w:t>
            </w:r>
            <w:proofErr w:type="spellEnd"/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KZ.1.048-2021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Жент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Семена масличных культур и продукты их переработки. Инфракрасный термогравиметрический метод определения влажности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Зерновые. Определение влажности и белка. Метод с применением ближней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инфракрасной спектроскопии в цельных ядрах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Зерновые. Определение содержания примесей в кукурузе (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Zea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mays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, L.) и сорго (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Sorghum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bicolor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, L.)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RU.1.127-2021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Крупа ячменная.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1.7.002-2.040.21-RU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5784-60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ВНИИЗ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22.08 Продукты переработки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RU.1.128-2021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Мука кукурузная.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1.7.002-2.041.21-RU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14176-69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ВНИИЗ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22.13 Пряности и приправы.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RU.1.129-2021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Мука и отруби. Методы определения цвета, запаха, вкуса и хруста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1.7.002-2.042.21-RU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27558-87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ВНИИЗ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RU.1.130-2021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Зерновые. Определение натуры как массы гектолитра. Часть 1. Контрольный метод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1.7.002-2.043.21-RU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7971-1:2009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015/2011 О безопасности зерна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RU.1.131-2021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Хлопья овсяные.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1.7.002-2.044.21-RU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21149-93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RU.1.132-2021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Крупа кукурузная.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1.7.002-2.045.21-RU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6002-69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ВНИИЗ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22.05 Продукты переработки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003 Хлеб, хлебобулочные и макаронные изделия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хлебобулочные. Методы определения массовой доли жира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1.7.003-2.004.20-RU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5668-68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22.08 Продукты переработки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RU.1.098-2020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Изделия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хлебобулочные .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Методы определения массовой доли сахара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1.7.003-2.005.20-RU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5672-68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22.13 Пряности и приправы.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хлебобулочные. Правила приемки, методы отбора образцов, методы определения органолептических показателей и массы изделий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1.7.003-2.011.20-RU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5667-65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хлебобулочные. Методы определения массовой доли соли пищевой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1.7.003-2.012.20-RU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5698-51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RU.1.133-2021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хлебобулочные. Методы определения влажности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1.7.003-2.013.21-RU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21094-75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RU.1.134-2021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Продукция хлебопекарная.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1.7.003-2.016.21-RU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32677-2014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ГОСУДАРСТВЕННОЕ АВТОНОМНОЕ НАУЧНОЕ УЧРЕЖДЕНИЕ "НАУЧНО - ИССЛЕДОВАТЕЛЬСКИЙ ИНСТИТУТ ХЛЕБОПЕКАРНОЙ ПРОМЫШЛЕННОСТИ"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22.04 Мясо/ мясные продукты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RU.1.135-2021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хлебобулочные. Укладывание, хранение и транспортирование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1.7.003-2.018.21-RU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8227-56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RU.1.460-2021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хлебобулочные из ржаной хлебопекарной и смеси ржаной и пшеничной хлебопекарной муки.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1.7.003-2.014.21-RU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31807-2018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НИИХП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RU.1.461-2021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хлебобулочные из пшеничной хлебопекарной муки.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1.7.003-2.021.21-RU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31805-2018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НИИХП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МТК 004 Комбикорма, </w:t>
            </w:r>
            <w:proofErr w:type="spellStart"/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белково</w:t>
            </w:r>
            <w:proofErr w:type="spellEnd"/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-витаминные добавки, премиксы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RU.1.489-2021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№ 1 ГОСТ 17404-2017 "Сыворотка сапная для реакции связывания комплемента. Технические условия"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1.7.454-2.022.21-RU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17404-2017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"ВГНКИ"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RU.1.490-2021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№ 1 ГОСТ 17405-2016 "Средства лекарственные для ветеринарного применения. Антиген сапной для реакции связывания комплемента"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1.7.454-2.023.21-RU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17405-2016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"ВГНКИ"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RU.1.491-2021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изменение № 1 ГОСТ 34106-2017 "Продукция пищевая и сырье. Метод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секвенирования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фрагментов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митохондриального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генома животных и рыб для определения видовой принадлежности в однокомпонентной продукции"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1.7.454-2.024.21-RU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34106-2017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 "ВГНКИ"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67.120.30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091 Пивобезалкогольная и винодельческая продукция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RU.1.169-2021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ГОСТ 31782-2012 Виноград свежий машинной и ручной уборки для промышленной переработки.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1.7.162-2.073.21-RU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31782-2012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047/2018 О безопасности алкогольной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65.020.20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RU.1.172-2021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Пивоваренная продукция. Методы определения органолептических показателей и объема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1.7.175-2.032.21-RU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30060-93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047/2018 О безопасности алкогольной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22.08 Продукты переработки фруктов/ овощей и грибов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RU.1.173-2021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Пивоваренная продукция. Методы определения цвета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1.7.175-2.033.21-RU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12789-87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ЕАЭС 047/2018 О безопасности алкогольной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22.08 Продукты переработки фруктов/ овощей и грибов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092 Консервы </w:t>
            </w:r>
            <w:proofErr w:type="gramStart"/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овоще-фруктовые</w:t>
            </w:r>
            <w:proofErr w:type="gramEnd"/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 xml:space="preserve"> для диетического питания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Консервы. Овощи тушеные.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Консервы. Салаты.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Консервы. Рагу овощное.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Консервы овощные диетические.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093 Продукты переработки плодов и овощей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Продукция плодоовощная, плодово-ягодная и растительная. Методы санитарно-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паразитологической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экспертизы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СТ РК 2780-2015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67.080.10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67.050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RU.1.160-2021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Продукты переработки фруктов и овощей. Определение содержания 5-гидроксиметилфурфурола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1.7.093-2.045.21-RU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29032-91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7466:1986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RU.1.161-2021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Продукция соковая. Соки и нектары для детского питания.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1.7.093-2.048.21-RU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32920-2014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023/2011 Технический регламент на соковую продукцию из фруктов и овощей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22.09 Пивобезалкогольная и винодельческая продукция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116 Продукты переработки птицы, яиц и сублимационной сушки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KZ.1.046-2021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Изделия колбасные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полукопченые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из мяса птицы.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KZ.1.047-2021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Консервы мясные. Рагу куриное в желе.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RU.1.421-2021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Консервы мясные. Мясо птицы в собственном соку.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1.7.116-2.023.21-RU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28589-2014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22.05 Продукты переработки птицы/ яиц и сублимационной сушки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RU.1.422-2021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Консервы мясные "Мясо птицы в желе".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1.7.116-2.024.21-RU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608-93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22.05 Продукты переработки птицы/ яиц и сублимационной сушки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149 Кондитерские изделия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KZ.1.075-2022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Торты и пирожные.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Кондитерские изделия. Методы определения кислотности и щелочности.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1.7.149-2.015.20-RU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5898-87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22.10 Кондитерские изделия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RU.1.104-2020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кондитерские. Методы определения массовой доли фруктового сырья. Часть 3. Количественное определение фруктового сырья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1.7.149-2.016.20-RU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22.10 Кондитерские изделия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RU.1.162-2021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Шоколад.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1.7.149-2.018.21-RU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31721-2012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RU.1.163-2021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кондитерские. Руководящие указания по установлению и подтверждению сроков годности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1.7.149-2.019.21-RU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153 Табак и табачные изделия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RU.1.164-2021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Сигареты. Определение содержания воды в конденсате дыма. Метод газовой хроматографии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1.7.153-2.006.21-RU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30622.1-2003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10362-1:2019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035/2014 Технический регламент на табачную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21.03 Табак/ табачные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Сигареты. Определение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содержания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влажного и не содержащего никотин сухого конденсата (смолы) в дыме сигарет с помощью лабораторной курительной машины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1.7.153-2.007.21-RU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4387:2019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035/2014 Технический регламент на табачную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65.160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154 Пищевые кислоты, эссенции ароматические пищевые и </w:t>
            </w:r>
            <w:proofErr w:type="spellStart"/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, красители пищевые синтетические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RU.1.165-2021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Красители пищевые.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1.7.154-2.038.21-RU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52481-2010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ТР ТС 029/2012 Требования безопасности пищевых добавок,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технологических вспомогательных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RU.1.166-2021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Добавки пищевые. Количественное определение подлинности консервантов (бензойной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сорбиновой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кислот и их солей)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хроматографическим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методом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1.7.154-2.059.21-RU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ТР ТС 029/2012 Требования безопасности пищевых добавок,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ароматизаторов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технологических вспомогательных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22.13 Пряности и приправы. Пищевые добавки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176 Спиртовая, дрожжевая и ликероводочная продукция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RU.1.497-2021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в ГОСТ 5962 "Спирт этиловый ректификованный из пищевого сырья.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1.7.176-2.018.21-RU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5962-2013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ВНИИПБТ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182 Продукция сахарной промышленности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Сахар. Методы определения редуцирующих веществ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2.1.8-001.21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12575-2001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РУП «Научно-практический центр Национальной академии наук 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22.10 Кондитерские изделия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Сахар. Методы определения влаги и сухих веществ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2.1.8-002.21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12570-98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РУП «Научно-практический центр Национальной академии наук 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22.10 Кондитерские изделия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BY.1.117-2020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Жом сушеный.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2.1.8-045.20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РУП «Научно-практический центр Национальной академии наук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22.10 Кондитерские изделия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226 Мясо и мясная продукция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KZ.1.042-2021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Мясо и мясные продукты. Изделия национальные конские.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KZ.1.045-2021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Консервы мясные. Национальные блюда.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RU.1.066-2020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Полуфабрикаты мясные рубленые для детского питания.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1.7.226-2.075.20-RU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55366-2012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034/2013 О безопасности мяса и мясной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RU.1.192-2021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Мясо и мясные продукты. Требования и руководящие указания по проведению контрольных испытаний обоснования сроков годности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1.7.226-2.112.21-RU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RU.1.612-2017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Мясо и мясные продукты. Методы определения жира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1.7.226-2.002.17-RU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23042-2015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ФГБНУ "Федеральный научный центр пищевых систем им.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В.М.Горбатова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238 Масла растительные и продукты их переработки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Жиры специального назначения.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2.1.08-009.21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33648-2015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РУП «Научно-практический центр Национальной академии наук Беларуси по продовольствию»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Масло льняное нерафинированное пищевое.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СТ РК 2645–2015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Масло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сафлоровое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пищевое.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СТ РК 1428–2005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RU.1.339-2021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Масла растительные и натуральные жирные кислоты. Методы определения мыла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5480-59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Жиры и масла животные и растительные. Определение содержания алифатических углеводородов в растительных маслах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1.7.238-2.046.21-RU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17780:2015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Масла растительные и продукты со смешанным составом жировой фазы. Метод обнаружения фальсификации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1.7.238-2.047.21-RU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30623-2018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ВНИИЖиров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Жиры и масла животные и растительные. Определение содержания сложных эфиров жирных кислот 2-МХПД, 3-МХПД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глицидиловых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эфиров жирных кислот с применением ферментативного гидролиза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1.7.238-2.048.21-RU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Масла растительные, жиры животные и продукты их переработки. Методы определения массовой доли трансизомеров жирных кислот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1.7.238-2.049.21-RU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31754-2012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RU.1.362-2021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Масла растительные. Методы определения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нежировых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примесей и отстоя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1.7.238-2.043.21-RU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5481-2014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RU.1.363-2021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Масла растительные. Методы определения влаги и летучих веществ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11812-66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RU.1.507-2019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Шрот подсолнечный.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1.7.238-2.025.19-RU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11246-96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Некоммерческая организация "Ассоциация производителей и потребителей масложировой продукции"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RU.1.525-2018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Масло пальмовое и его фракции.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1.7.238-2.021.18-RU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ФГБУН "ФИЦ питания и биотехнологии"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Органолептический анализ масложировой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1.7.238-2.032.20-RU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5472-50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Жмыхи. Определение содержания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глюкозинолатов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. Часть 1. Метод высокоэффективной жидкостной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хромотографии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1.7.238-2.035.20-RU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10633-1:1995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Некоммерческая организация "Ассоциация производителей и потребителей масложировой продукции"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RU.1.535-2020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Масло горчичное.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1.7.238-2.036.20-RU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8807-94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RU.1.584-2017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Масло кокосовое.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1.7.238-2.008.17-RU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Некоммерческая организация "Ассоциация производителей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потребителей масложировой продукции"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RU.1.586-2017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Масло пальмоядровое и его фракции.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1.7.238-2.010.17-RU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Некоммерческая организация "Ассоциация производителей и потребителей масложировой продукции"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RU.1.614-2017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Заменители молочного жира.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1.7.238-2.013.17-RU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31648-2012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НО "Ассоциация производителей и потребителей масложировой продукции"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300 Рыбные продукты пищевые, кормовые и упаковка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RU.1.377-2021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Рыба, водные беспозвоночные, водные млекопитающие, водоросли и продукция из них.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1.7.300-2.054.21-RU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50380-2005, ГОСТ Р ИСО 7088-2013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67.120.30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01.040.67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65.120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21.01 Сельскохозяйственные машины/ инвентарь и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RU.1.378-2021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Креветки сырые, бланшированные и вареные мороженые.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1.7.300-2.055.21-RU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51496-99, ГОСТ 20845-2017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RU.1.379-2021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Рыба хрящевая мороженая.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1.7.300-2.056.21-RU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21311-75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RU.1.380-2021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Продукция рыбная провесная.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1.7.300-2.057.21-RU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RU.1.381-2021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Пельмени рыбные мороженые.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1.7.300-2.058.21-RU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RU.1.382-2021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Пресервы из разделанной сельди в соусе, заливке или масле.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1.7.300-2.059.21-RU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7453-86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RU.1.383-2021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Консервы из краба.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1.7.300-2.060.21-RU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51488-99, ГОСТ 7403-2015, ГОСТ 20919-75, ГОСТ 34186-2017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RU.1.384-2021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Пресервы из разделанной сиговой рыбы в соусе, заливке или масле.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1.7.300-2.063.21-RU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7453-86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RU.1.385-2021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Консервы рыборастительные в масле.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1.7.300-2.064.21-RU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57191-2016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335 Методы испытаний агропромышленной продукции на безопасность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343 Качество воды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KG.1.002-2020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воды. Определение кобальта, никеля, меди, цинка, кадмия и свинца. Пламенные атомно-абсорбционные спектрометрические методы»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КМС ИСО 8288:2001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Программа разработки национальных стандартов Кыргызской Республики на 2020 год. Доказательная база к ТР ЕАЭС 044/2017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KG.1.003-2020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воды. Определение нитрата. Спектрометрический метод с использованием сульфосалициловой кислоты.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KMC ИСО 7890-3:1999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Программа разработки (принятия) документов по стандартизации Кыргызской Республики на 2020 год. Доказательная база к ТР ЕАЭС 044/2017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KG.1.004-2020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воды. Определение нитритов. Метод молекулярной абсорбционной спектроскопии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КМС EN 26777:2001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Программа разработки (принятия) документов по стандартизации Кыргызской Республики на 2020 год. Доказательная база к ТР ЕАЭС 044/2017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KG.1.005-2020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Качество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воды.Определение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цианидов.Часть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1.Определение общего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KMC ISO 6703-1:2001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Программа разработки (принятия) документов по стандартизации Кыргызской Республики на 2020 год. Доказательная база к ТР ЕАЭС 044/2017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KG.1.006-2020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воды. Определение аммония. Метод дистилляции и титрования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Центр по стандартизации и метрологии при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KMC ISO 5664:1999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Программа разработки (принятия) документов по стандартизации Кыргызской Республики на 2020 год. Доказательная база к ТР ЕАЭС 044/2017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KG.1.007-2020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воды. Определение анионных поверхностно активных веществ путем измерения индекса метиленового синего (МВАS).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KMC EN 903:2001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Программа разработки (принятия) документов по стандартизации Кыргызской Республики на 2020 год. Доказательная база к ТР ЕАЭС 044/2017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KG.1.008-2020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Качество воды. Определение адсорбируемых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галогеноорганических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соединений.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KMC EN 1485:2001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Программа разработки (принятия) документов по стандартизации Кыргызской Республики на 2020 год. Доказательная база к ТР ЕАЭС 044/2017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KZ.1.051-2021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Качество воды. Обнаружение и подсчет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Pseudomonas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aeruginosa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Часть 2. Метод наиболее вероятного числа на основе ISO 16266-2:2018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KZ.1.052-2021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воды. Определение содержания аммония. Часть 1. Ручной спектрометрический метод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СТ РК ISO 7150-1-2013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KZ.1.053-2021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воды. Метод определения нитрат-ионов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KZ.1.054-2021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воды. Определение содержания микроэлементов методом атомной абсорбционной спектрометрии с применением графитовой печи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Переоформление НС СТ РК 2214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KZ.1.055-2021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Качество воды. Определение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перманганатной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окисляемости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Переоформление НС СТ РК 1498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04.02 Качество 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RU.1.193-2021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Полиоксихлорид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алюминия.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1.7.343-2.033.21-RU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58580-2019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04.03 Воды питьевые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525 Качество почв, грунтов и органических удобрений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RU.1.136-2021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Качество почвы. Руководство по выбору и оценке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биопроб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для определения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экотоксилогических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характеристик почв и почвенных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1.7.025-2.034.21-RU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17616:2019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RU.1.137-2021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почвы. Определение воздействия загрязнителей на почвенную флору. Состав жирных кислот в листьях растений, используемых для оценки качества почвы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1.7.025-2.035.21-RU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21479:2019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RU.1.138-2021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Качество почвы. Измерение активности ферментов в образцах почвы с использованием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флюорогенных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субстратов в микролунках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1.7.025-2.036.21-RU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ISO/TS 22939:2019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RU.1.139-2021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почвы. Отбор проб. Часть 100. Руководство по выбору стандартов на методы отбора проб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1.7.025-2.037.21-RU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18400-100:2017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RU.1.140-2021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почвы. Отбор проб. Часть 101. Основные принципы подготовки и применения плана отбора проб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1.7.025-2.038.21-RU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18400-101:2017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RU.1.141-2021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почвы. Отбор проб. Часть 107. Регистрация и отчетность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1.7.025-2.039.21-RU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18400-107:2017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RU.1.142-2021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почвы. Отбор проб. Часть 202. Предварительные исследования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1.7.025-2.040.21-RU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18400-202:2018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RU.1.143-2021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Качество почвы. Отбор проб. Часть 206. Сбор, обработка и хранение почвы в аэробных условиях для оценки микробиологических процессов, биомассы и разнообразия в лаборатории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1.7.025-2.041.21-RU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18400-206:2018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RU.1.146-2021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Удобрения органические. Метод определения общего фосфора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26717-85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21.02 Удобрения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RU.1.147-2021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Почвы. Приготовление солевой вытяжки и определение ее рН по методу ЦИНАО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26483-85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RU.1.148-2021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Почвы. Методы определения электрической проводимости, рН и плотного остатка водной вытяжки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1.7.025-2.046.21-RU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26423-85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RU.1.149-2021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Почвы. Определение подвижных соединений фосфора и калия по методу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Мачигина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в модификации ЦИНАО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1.7.025-2.047.21-RU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26205-91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RU.1.150-2021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Почвы. Определение подвижных соединений фосфора и калия по методу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Чирикова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в модификации ЦИНАО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1.7.025-2.048.21-RU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26204-91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RU.1.151-2021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Охрана природы. Почвы. Методы отбора и подготовки проб для химического, бактериологического, гельминтологического анализа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1.7.025-2.049.21-RU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17.4.4.02-2017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RU.1.152-2021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Почвы. Метод определения ионов карбоната и бикарбоната в водной вытяжке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1.7.025-2.050.21-RU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26424-85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RU.1.153-2021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Почвы. Методы определения иона хлорида в водной вытяжке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1.7.025-2.051.21-RU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26425-85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RU.1.154-2021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Почвы. Методы определения иона сульфата в водной вытяжке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1.7.025-2.052.21-RU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26426-85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RU.1.155-2021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Почвы. Метод определения натрия и калия в водной вытяжке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26427-85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RU.1.156-2021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Почвы. Определение обменного (подвижного) алюминия по методу ЦИНАО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26485-85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RU.1.157-2021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Почвы. Определение подвижной серы по методу ЦИНАО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1.7.025-2.055.21-RU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26490-85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 025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526 Функциональные пищевые продукты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KZ.1.049-2021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Смеси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адаптированные для искусственного вскармливания детей раннего возраста и смеси для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энтерального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питания взрослых. Определение β-каротина,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ликопина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лютеина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 помощью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ультравысокоэффективной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жидкостной хроматографии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528 Свежие фрукты, овощи и грибы, продукция эфиромасличных, лекарственных, орехоплодных культур и цветоводства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RU.1.176-2021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Арбузы продовольственные свежие.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1.7.178-2.051.21-RU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7177-2015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ЕЭК ООН FFV-37:2019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RU.1.178-2021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Баклажаны свежие, реализуемые в розничной торговле.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1.7.178-2.053.21-RU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31821-2012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ЕЭК ООН FFV- 05:2017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22.02 Фрукты/ овощи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529 Парфюмерно-косметическая продукция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RU.1.526-2021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Продукция парфюмерно-косметическая натуральная. Руководство по идентификации и критерии. Часть 2. Критерии для ингредиентов и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1.7.360-2.039.21-RU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16128-2:2017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RU.1.527-2021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Масла эфирные. Общие правила упаковывания и хранения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1.7.360-2.046.21-RU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ISO/TS 210:2014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009/2011 О безопасности парфюмерно-косметической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RU.1.607-2019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Масла эфирные. Определение перекисного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1.7.360-2.024.19-RU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18321:2015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009/2011 О безопасности парфюмерно-косметической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23.02 Продукты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RU.1.608-2019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Продукция парфюмерно-косметическая натуральная. Руководство по идентификации и критерии. Часть 1. Определения для ингредиентов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1.7.360-2.029.19-RU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16128-1:2016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009/2011 О безопасности парфюмерно-косметической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71.100.70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23.06 Косметика/ туалетные принадлежности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531 Пчеловодство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RU.1.194-2021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Меды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монофлорные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1.7.432-2.001.21-RU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31766-2012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65.140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67.180.10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532 Молоко и продукты переработки молока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Смеси сухие для мороженого.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2.1.8-010.21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Проект плана государственной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Выбор исполнителя в соответствии с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BY.1.019-2021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Массы и сырки творожные.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2.1.8-011.21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СТБ 2283-2016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BY.1.020-2021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Сметана для питания детей дошкольного и школьного возраста.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2.1.8-012.21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по государственной 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BY.1.021-2021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Кефир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обогащенный для питания детей раннего возраста.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2.1.8-013.21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СТБ 1859-2016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по государственной 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BY.1.022-2021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Молоко питьевое для питания детей раннего возраста.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2.1.8-014.21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СТБ 1860-2016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по государственной стандартизации Республики Беларусь на 2021 год.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KG.1.009-2020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Кумыс особый. Общие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KMC 1227:2011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Программа разработки (принятия) документов по стандартизации Кыргызской Республики на 2020 год. Доказательная база к 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KG.1.011-2020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Каймак.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KMC 213:2019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Программа разработки (принятия) документов по стандартизации Кыргызской Республики на 2020 год. Доказательная база к 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KG.1.012-2020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Сузме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KMC 230:2008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Программа разработки (принятия) документов по стандартизации Кыргызской Республики на 2020 год. Доказательная база к 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KG.1.013-2020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Курут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KMC 285:2008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Программа разработки (принятия) документов по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стандартизации Кыргызской Республики на 2020 год. Доказательная база к 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KG.1.015-2020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Продукты ацидофильные. Технические условия.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Центр по стандартизации и метрологии при Министерстве экономики Кыргызской Республики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KMC 925:2019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Программа разработки (принятия) документов по стандартизации Кыргызской Республики на 2020 год. Доказательная база к ТР ТС 033/2013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Технический комитет по стандартизации 02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ОсОО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Агротехпроект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RU.1.372-2021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Молоко. Иммуноферментный метод обнаружения сухого молока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1.7.470-2.087.21-RU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УНИИМ – филиал ФГУП "ВНИИМ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им.Д.И.Менделеева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22.03 Молоко и продукты переработки молока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540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Камни бетонные и железобетонные бортовые.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6665-91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556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KZ.1.101-2022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Общие требования к продукции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Халяль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KZ.1.103-2022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Оценка соответствия. Требования к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аккредитационным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органам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Халяль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, проводящим оценку органов по сертификации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KZ.1.105-2022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Особые требования к применению стандарта OIC/SMIIC 1 к местам приготовления, подачи и реализации блюд и напитков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Халяль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на основе OIC/SMIIC 6:2019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RU.1.158-2021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Карантин растений. Правила подготовки лабораторных проб при энтомологических исследованиях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1.7.042-2.015.21-RU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28420-89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65.020.20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RU.1.159-2021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Карантин растений. Правила подготовки лабораторных проб при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гербологических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исследованиях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1.7.042-2.017.21-RU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65.020.20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21.01 Сельскохозяйственные машины/ инвентарь и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RU.1.196-2021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Напитки чайные растворимые.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1.7.451-2.022.21-RU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22.13 Пряности и приправы.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RU.1.197-2021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Напитки чайные.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1.7.451-2.023.21-RU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22.01 Пищевые продукты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22.02 Фрукты/ овощи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22.03 Молоко и продукты переработки молока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22.05 Продукты переработки птицы/ яиц и сублимационной сушки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22.06 Напитки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22.08 Продукты переработки фруктов/ овощей и грибов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22.09 Пивобезалкогольная и винодельческая продукция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22.10 Кондитерские изделия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22.11 Шоколад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22.12 Масла растительные и продукты их переработки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22.13 Пряности и приправы. Пищевые добавки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22.14 Материалы и предметы в контакте с пищевыми продуктами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RU.1.858-2016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Цикорий растворимый.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1.7.451-2.003.16-RU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Росчайкофе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ФГБНУ "НИИ питания"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67.140.20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22.07 Пищевые концентраты/ чай/ кофе/ натуральные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ароматизаторы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красители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Легкая промышленность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292 Хлопок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UZ.1.001-2021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Волокно хлопковое.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3279-95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Календарный план НИР на 2021 год по теме 1у-2021 "Проверка и пересмотр государственных стандартов Республики Узбекистан на хлопковое волокно,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линт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семена хлопчатника на основе анализа зарубежного опыта"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UZ.1.002-2021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Волокно хлопковое. Методы отбора проб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3274.0-95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Календарный план НИР на 2021 год по теме 1у-2021 "Проверка и пересмотр государственных стандартов Республики Узбекистан на хлопковое волокно,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линт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семена хлопчатника на основе анализа зарубежного опыта"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UZ.1.003-2021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Волокно хлопковое. Методы определения длины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3274.5-98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Календарный план НИР на 2021 год по теме 1у-2021 "Проверка и пересмотр государственных стандартов Республики Узбекистан на хлопковое волокно,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линт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семена хлопчатника на основе анализа зарубежного опыта"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UZ.1.004-2021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Волокно хлопковое. Методы определения зрелости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3274.6-98, ГОСТ 3274.2-72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Календарный план НИР на 2021 год по теме 1у-2021 "Проверка и пересмотр государственных стандартов Республики Узбекистан на хлопковое волокно,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линт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семена хлопчатника на основе анализа зарубежного опыта"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UZ.1.005-2021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Волокно хлопковое. Методы определения линейной плотности и показателя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микронейр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3274.8-98, ГОСТ 3274.1-72, ГОСТ 3274.2-72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Календарный план НИР на 2021 год по теме 1у-2021 "Проверка и пересмотр государственных стандартов Республики Узбекистан на хлопковое волокно,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линт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семена хлопчатника на основе анализа зарубежного опыта"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UZ.1.006-2021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Волокно хлопковое. Методы определения удельной разрывной нагрузки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Узбекское агентство стандартизации, метрологии и сертификации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3274.9-98, ГОСТ 3274.1-72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Paxtasanoat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ilmiy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markazi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BY.1.024-2021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Кожа. Химическое определение содержания оксида хрома. Часть 4. Количественное определение методом индуктивно связанной плазмы (ИСП)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2.1.10-003.21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5398-4:2018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BY.1.025-2021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Текстиль и текстильные изделия. Определение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диметилформамида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(ДМФА), методом с использованием газовой хроматографии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2.1.10-004.21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17131:2019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BY.1.026-2021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Текстиль. Количественный микроскопический анализ. Общие принципы испытания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2.1.10-005.21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20705:2019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BY.1.027-2021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Текстиль. Качественный и количественный анализ некоторых волокон лубяных культур (льна, пеньки, рами) и их смесей. Часть 1. Идентификация вида волокна методами микроскопического исследования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2.1.10-006.21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20706-1:2019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Волокна и нити текстильные.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13784-94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01.040.59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Кожа. Метод испытания устойчивости окраски к поту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30835-2003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Кожа. Определение содержания формальдегида. Часть 1. Метод жидкостной хроматографии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17226-1-2011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Кожа. Определение содержания формальдегида. Часть 2. Фотометрический метод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17226-2-2011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1. Общие принципы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1833-1-2011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2. Трехкомпонентные смеси волокон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1833-2-2011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3. Смеси ацетатного и некоторых других волокон (метод с использованием ацетона)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1833-3-2011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Кожа. Метод идентификации с помощью микроскопа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Принятие МС в качестве идентичного МГ стандарта - IDT ISO 17131:2020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KZ.1.009-2021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Количественный химический анализ. Часть 6. Смеси вискозных или отдельных видов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медноаммиачных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, высокомодульных или волокон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лиоцелл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хлопковых волокон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(метод с использованием муравьиной кислоты и хлорида цинка)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1833-6-2013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7. Смеси полиамидных и некоторых других волокон (метод с использованием муравьиной кислоты)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1833-7-2011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Количественный химический анализ. Часть 9. Смеси ацетатного и триацетатного волокон (метод с использованием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бензилового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спирта)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1833-9-2013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Количественный химический анализ. Часть 10. Смеси триацетатного или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полилактидного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некоторых других волокон (метод с использованием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дихлорметана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1833-10-2011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Количественный химический анализ. Часть 11. Смеси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целлюлозного и полиэфирного волокон (метод с использованием серной кислоты)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1833-11-2011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Количественный химический анализ. Часть 12. Смеси акрилового, модифицированных акриловых,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эластановых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, поливинилхлоридных волокон и некоторых других волокон (метод с использованием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диметилформамида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1833-12-2011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13. Смеси некоторых поливинилхлоридных волокон и некоторых других волокон (метод с использованием сероуглерода/ацетона)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1833-13-2011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14. Смеси ацетатного и некоторых поливинилхлоридных волокон (метод с использованием уксусной кислоты)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1833-14-2011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15. Смеси джутового и некоторых животных волокон (метод на основе определения содержания азота)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1833-15-2015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16. Смеси полипропиленовых волокон и некоторых других волокон (метод с использованием ксилола)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1833-16-2015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KZ.1.019-2021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17. Смеси поливинилхлоридных волокон (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гомополимеров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винилхлорида) и некоторых других волокон (метод с использованием серной кислоты)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1833-17-2011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18. Смеси натурального шелкового волокна и шерстяного волокна или волокна из волос животных (метод с использованием серной кислоты)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1833-18-2011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метрологии Министерства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Количественный химический анализ. Часть 20. Смеси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эластанового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и некоторых других волокон (метод с использованием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диметилацетамида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1833-20-2014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Количественный химический анализ. Часть 21. Смеси поливинилхлоридных волокон, модифицированных акриловых,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эластановых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, ацетатных, триацетатных и некоторых других волокон (метод с использованием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циклогексанона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1833-21-2011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Определение устойчивости окраски. Часть А03. Серая шкала для оценки степени закрашивания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105-А03-2014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Количественный химический анализ. Часть 25. Смеси полиэфирного и некоторых других волокон (метод с использованием трихлоруксусной кислоты и хлороформа)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1833-25-2015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Определение устойчивости окраски. Часть Е02. Метод определения устойчивости окраски к действию морской воды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105-E02-2002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Определение устойчивости окраски. Часть Е04. Метод определения устойчивости окраски к поту пересмотр ГОСТ ISO 105-Е04-2014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Определение устойчивости окраски. Часть Х12. Метод определения устойчивости окраски к трению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105-X12-2014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Метод определения рН водного экстракта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3071-2011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Методы домашней стирки и сушки для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6330-2011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KZ.1.030-2021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Обувь. Метод испытаний жестких задников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подносков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. Механические характеристики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KZ.1.031-2021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Обувь. Методы испытаний готовой обуви. Прочность крепления подошвы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17708-2014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KZ.1.032-2021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Обувь. Стандартные атмосферные условия для проведения кондиционирования и испытаний обуви и деталей обуви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18454-2011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метрологии Министерства торговли и интеграции Республики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Казахстан ,конкурс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KZ.1.033-2021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Обувь. Методы испытания подошв. Прочность на разрыв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20872-2011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метрологии Министерства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KZ.1.119-2022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Метод испытания устойчивости окраски к свету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9733.1-91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105-B01:2014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KZ.1.120-2022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Метод испытания устойчивости окраски к воздействию погоды на основе ISO 105-B03-2017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9733.2-91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KZ.1.121-2022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Покрытия напольные. Метод оценки изменения внешнего вида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 основе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EN ISO 9405:2017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EN 1471-2014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KZ.1.122-2022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Покрытия напольные. Метод определения устойчивости разрезной кромки к разрушению с применением модифицированного испытательного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 xml:space="preserve">барабана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Веттерманна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На основе EN ISO 10833:2019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EN 1814-2014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KZ.1.128-2022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Обувь. Методы испытаний верха обуви, подкладки и вкладных стелек. Миграция красителя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17701-2013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17701:2016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KZ.1.129-2022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Кожа. Метод испытания устойчивости окраски к сухому и мокрому трению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20433-2011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20433:2012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KZ.1.130-2022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Определения крутки пряжи. Метод прямого подсчета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2061-2014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2061:2015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KZ.1.136-2022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Метод определения изменения размеров ткани после машинной стирки при температуре, близкой к точке кипения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675-2014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675:2014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19.03 Ткани для постельного и нижнего белья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KZ.1.137-2022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Определение устойчивости окраски. Часть D01. Метод определения устойчивости окраски к действию химической чистки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105-D01-2002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105-D01:2010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KZ.1.138-2022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текстильные. Определение устойчивости окраски. Часть J03. Метод расчета цветовых различий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105-J03-2002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105-J03:2009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KZ.1.139-2022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Кожа. Метод испытания на устойчивость окраски к воде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ИСО 11642-2002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11642:2012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KZ.1.140-2022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Кожа. Определение прочности окраски к трению в прямом и обратном направлении на основе ISO 11640:2018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11640-2014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Кожа. Определение растяжения и прочности лицевой поверхности (метод продавливания шариком)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1.8.424-2.059.21-RU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3379:2015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ПВ ООО "Фирма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Техноавиа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 для одежды и головных уборов.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1.8.424-2.062.21-RU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1875-83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Обувь. Методы испытания подошв. Сопротивление истиранию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1.8.424-2.069.21-RU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20871:2018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RU.1.349-2021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 для мебели.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1.8.424-2.070.21-RU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53243-2008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швейные и трикотажные.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1.8.442-2.119.21-RU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17037-85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01.040.61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61.020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20.01 Одежда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и изделия текстильные. Метод определения изменений размеров после стирки и сушки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1.8.442-2.121.21-RU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5077:2007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ПВ ООО "Фирма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Техноавиа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и изделия текстильные. Определение раздирающей нагрузки. Часть 2. Метод испытания на определение раздирающей нагрузки для испытуемых проб в форме брюк (метод однократного раздирания)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1.8.442-2.122.21-RU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13937-2:2000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ПВ ООО "Фирма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Техноавиа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19.03 Ткани для постельного и нижнего белья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и изделия текстильные. Метод оценки внешнего вида одежды и других готовых текстильных изделий после домашней стирки и сушки.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1.8.442-2.123.21-RU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15487:2018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ПВ ООО "Фирма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Техноавиа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и изделия текстильные. Процедуры промышленной стирки и заключительной отделки для испытаний одежды для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1.8.442-2.124.21-RU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15797:2017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ПВ ООО "Фирма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Техноавиа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19.01 Текстильные волокна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19.03 Ткани для постельного и нижнего белья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Застежки-молнии.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1.8.442-2.125.21-RU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16732:2015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ПВ ООО "Фирма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Техноавиа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61.040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20.01 Одежда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Ткани для столового белья и полотенечные чистольняные, льняные и полульняные и штучные изделия из них.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1.8.442-2.132.21-RU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33201-2014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19.03 Ткани для постельного и нижнего белья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Марля бытовая хлопчатобумажная.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1.8.442-2.146.21-RU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11109-90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19.03 Ткани для постельного и нижнего белья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RU.1.358-2021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Полотно трикотажное.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1.8.442-2.148.21-RU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28554-90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19.03 Ткани для постельного и нижнего белья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RU.1.426-2021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Кожа. Химические испытания для определения содержания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азокрасителей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в окрашенной коже. Часть 2. Метод определения содержания 4-амино азобензола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1.8.424-2.071.21-RU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17234-2:2011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ИНПЦ ТЛП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RU.1.428-2021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Определение вероятности появления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пиллинга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, ворсистости или сваливания на поверхности материала. Часть 1. Метод с применением камеры для испытаний на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пиллинг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1.8.442-2.153.21-RU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12945-1:2020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ИНПЦ ТЛП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RU.1.429-2021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Определение вероятности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пиллинга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ворсистости или сваливания на поверхности материала. Часть 2. Модифицированный метод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Мартиндейла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12945-2-2014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12945-2:2020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ИНПЦ ТЛП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RU.1.430-2021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Определение вероятности появления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пиллинга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, ворсистости или сваливания на поверхности материала. Часть 3. Метод произвольного опрокидывания в приборе для испытания на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пиллинг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1.8.442-2.155.21-RU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12945-3:2020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ИНПЦ ТЛП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RU.1.431-2021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Материалы текстильные. Определение вероятности появления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пиллинга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, ворсистости или сваливания на поверхности материала. Часть 4. Оценка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пиллинга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, ворсистости или сваливания визуальным анализом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1.8.442-2.156.21-RU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12945-4:2020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ИНПЦ ТЛП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59.080.01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19.02 Изделия текстильной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RU.1.468-2021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Кожа. Метод определения рН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1.8.424-2.072.21-RU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32089-2013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RU.1.469-2021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Кожа. Методы определения содержания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азокрасителейв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окрашенной коже. Часть 1. Определение содержания ароматических аминов, полученных из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азокрасителей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1.8.424-2.073.21-RU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"ИНПЦ ТЛП"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Услуги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556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KZ.1.107-2022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Система управления цепочкой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Халяль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. Часть 1. Транспортировка. Общие требования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 основе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OIC/SMIIC 17-1:2020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KZ.1.108-2022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Система управления цепочкой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Халяль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. Часть 2: Хранение. Общие требования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 основе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OIC/SMIIC 17-2: 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KZ.1.109-2022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Система управления цепочкой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Халяль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. Часть 3: Розничная торговля. Общие требования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 основе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OIC/SMIIC 17-3: 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507 Медицинские приборы и аппараты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Сшиватели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медицинские.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1.10.011-2.108.21-RU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21643-82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Аппараты рентгеновские медицинские. Символы обслуживания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1.10.011-2.109.21-RU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24984-81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Аппараты для ультразвуковой терапии.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1.10.011-2.110.21-RU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25052-87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Излучатели аппаратов для ультразвуковой терапии.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1.10.011-2.111.21-RU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25053-87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Аппараты рентгеновские медицинские.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1.10.011-2.112.21-RU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25272-82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Усилители рентгеновского изображения медицинских аппаратов.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1.10.011-2.113.21-RU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25273-82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Разъемы высокого напряжения медицинских рентгеновских аппаратов. Типы и основные размеры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1.10.011-2.114.21-RU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25675-83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Вата медицинская гигроскопическая.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1.10.011-2.115.21-RU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5556-81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Мешки дыхательные, применяемые при анестезии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1.10.011-2.116.21-RU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5362:2006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RU.1.239-2021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Катетеры внутрисосудистые стерильные однократного применения. Часть 4. Катетеры для баллонного расширения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1.10.011-2.119.21-RU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10555-4-2012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10555-4:2013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медицинские электрические. Часть 1-8. Общие требования безопасности с учетом основных функциональных характеристик. Дополнительный стандарт. Общие требования, испытания и руководящие указания по применению систем сигнализации медицинских электрических изделий и медицинских электрических систем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1.10.011-2.120.21-RU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IEC 60601-1-8-2011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60601-1-8(2012)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медицинские электрические. Часть 2-22. Частные требования безопасности с учетом основных функциональных характеристик к хирургическому, косметическому, терапевтическому и диагностическому лазерному оборудованию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1.10.011-2.123.21-RU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IEC 60601-2-22-2011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60601-2-22(2019)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Изделия медицинские электрические. Часть 2-26. Частные требования безопасности с учетом основных функциональных характеристик к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электроэнцефалографам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1.10.011-2.124.21-RU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30324.26-95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80601-2-26(2019)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медицинские электрические. Часть 2-35. Частные требования безопасности с учетом основных функциональных характеристик к одеялам, подушкам и матрацам медицинским электрическим, предназначенных для обогрева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1.10.011-2.126.21-RU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30324.35-2002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60601-2-35(2020)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Изделия медицинские электрические. Часть 2-39. Частные требования безопасности с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 xml:space="preserve">учетом основных функциональных характеристик к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перитонеальному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диализатору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1.10.011-2.127.21-RU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60601-2-39(2018)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медицинские электрические. Часть 2-54. Частные требования безопасности с учетом основных функциональных характеристик к рентгеновским аппаратам для рентгенографии и рентгеноскопии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Р 50267.2.54-2013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60601-2-54(2018) взамен ГОСТ Р 50267.2.54-2013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Активные имплантируемые медицинские изделия. Электромагнитная совместимость. Протоколы испытаний на соответствие требованием электромагнитной совместимости имплантируемых кардиостимуляторов, имплантируемых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кардиовертеров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-дефибрилляторов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кардиоресинхронизаторов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1.10.011-2.131.21-RU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14117:2019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547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RU.1.318-2021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медицинские. Оценка биологического действия медицинских изделий. Часть 9. Основные принципы идентификации и количественного определения потенциальных продуктов деструкции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1.10.422-2.012.21-RU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10993-9-2015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10993-9:2019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RU.1.319-2021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медицинские. Система оценки биологического действия. Часть 3. Методы исследований (испытаний)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1.10.422-2.014.21-RU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RU.1.320-2021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медицинские. Оценка биологического действия медицинских изделий. Часть 18. Исследование химических свойств материалов в рамках процесса менеджмента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1.10.422-2.016.21-RU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10993-18-2011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10993-18:2020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RU.1.373-2021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Программное обеспечение медицинских изделий. Процессы жизненного цикла программного обеспечения.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1.10.436-2.024.21-RU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МЭК 62304-2013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Принятие МС в качестве идентичного МГ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стандарта - IDT IEC 62304(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2006)/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Amd.1(2015)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Информационные технологии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022 Информационные технологии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517 МТК 517 «Технологии автоматической идентификации и сбора данных»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Информационные технологии. Технологии автоматической идентификации и сбора данных. Идентификаторы применения GS1 и идентификаторы данных ASC MH 10 и их 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1.11.355-2.008.21-RU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ISO/IEC 15418-2014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ISO/IEC 15418:2016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ГС1 РУС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35.040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35.040.50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13.02 Автоматическая идентификация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Информационные технологии. Идентификация радиочастотная для управления предметами. Эмблема радиочастотной идентификации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1.11.355-2.009.21-RU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ISO/IEC 29160-2014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29160:2020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ГС1 РУС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13.02 Автоматическая идентификация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RU.1.249-2021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Информационные технологии. Технологии автоматической идентификации и сбора данных. Спецификации соответствия верификатора штрихового кода. Часть 2. Для двумерных символов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1.11.355-2.010.21-RU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Переоформление НС ГОСТ Р ИСО/МЭК 15426-2-2016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15426-2:2015 взамен ГОСТ Р ИСО/МЭК 15426-2-2016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ГС1 РУС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35.040.50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13.02 Автоматическая идентификация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522 Радионавигация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RU.1.432-2021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Глобальная навигационная спутниковая система. Система экстренного реагирования при авариях. Устройство/система вызова экстренных оперативных служб.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1.11.363-2.014.21-RU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33464-2015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"ГЛОНАСС"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35.240.60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RU.1.433-2021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к качеству громкоговорящей связи в кабине транспортного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1.11.363-2.015.21-RU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33468-2015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"ГЛОНАСС"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35.240.60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RU.1.434-2021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Глобальная навигационная спутниковая система. Система экстренного реагирования при авариях. Протокол обмена данными устройства/системы вызова экстренных оперативных служб с инфраструктурой системы экстренного реагирования при авариях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1.11.363-2.016.21-RU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33465-2015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"ГЛОНАСС"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35.240.60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RU.1.435-2021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Глобальная навигационная спутниковая система. Система экстренного реагирования при авариях. Методы испытаний устройства/системы вызова экстренных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оперативных служб на соответствие требованиям по электромагнитной совместимости, стойкости к климатическим и механическим воздействиям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1.11.363-2.017.21-RU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33466-2015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"ГЛОНАСС"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35.240.60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RU.1.436-2021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Глобальная навигационная спутниковая система. Система экстренного реагирования при авариях. Методы функционального тестирования устройства/системы вызова экстренных оперативных служб и протоколов передачи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1.11.363-2.018.21-RU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33467-2015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"ГЛОНАСС"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35.240.60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RU.1.437-2021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Глобальная навигационная спутниковая система. Аппаратура спутниковой навигации для оснащения колесных транспортных средств. Методы испытаний на соответствие требованиям по электробезопасности, климатическим и механическим воздействиям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1.11.363-2.019.21-RU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33474-2015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"ГЛОНАСС"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35.240.60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RU.1.438-2021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Глобальная навигационная спутниковая система. Аппаратура спутниковой навигации для оснащения колесных транспортных средств. Методы функционального тестирования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1.11.363-2.020.21-RU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33473-2015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"ГЛОНАСС"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35.240.60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RU.1.439-2021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Глобальная навигационная спутниковая система. Система экстренного реагирования при авариях. Методы испытаний навигационного модуля устройства/системы вызова экстренных оперативных служб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1.11.363-2.021.21-RU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33471-2015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"ГЛОНАСС"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35.240.60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RU.1.440-2021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Глобальная навигационная спутниковая система. Система экстренного реагирования при авариях. Методы испытаний модулей беспроводной связи устройства/системы вызова экстренных оперативных служб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1.11.363-2.022.21-RU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33470-2015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"ГЛОНАСС"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35.240.60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RU.1.441-2021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Глобальная навигационная спутниковая система. Система экстренного реагирования при авариях. Методы испытаний устройства/системы вызова экстренных оперативных служб на соответствие требованиям по определению момента аварии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1.11.363-2.023.21-RU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33469-2015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"ГЛОНАСС"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35.240.60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13.05 Применение информационных технологий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540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KZ.1.024-2022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Опоры железобетонные дорожных знаков.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25459-82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RU.1.364-2021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Краны регулирующие и запорные ручные для систем водяного отопления зданий.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1.13.144-2.238.21-RU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10944-2019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RU.1.365-2021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Полы. Метод испытания на стойкость к ударным воздействиям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1.13.144-2.244.21-RU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30353-95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RU.1.366-2021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и изделия строительные теплоизоляционные. Классификация и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1.13.144-2.245.21-RU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16381-77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RU.1.368-2021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и изделия теплоизоляционные.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1.13.144-2.247.21-RU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31913-2011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RU.1.369-2021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Маты из минеральной ваты прошивные теплоизоляционные.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1.13.144-2.248.21-RU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21880-2011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RU.1.370-2021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Цилиндры и полуцилиндры теплоизоляционные из минеральной ваты на синтетическом связующем.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1.13.144-2.249.21-RU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23208-2003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RU.1.371-2021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и изделия звукоизоляционные и звукопоглощающие строительные.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1.13.144-2.250.21-RU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23499-2009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RU.1.503-2017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Бетоны ячеистые автоклавного твердения.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1.13.144-2.018.17-RU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31359-2007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Национальная ассоциация производителей автоклавного газобетона (НААГ)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RU.1.511-2017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для каменной кладки. Изделия из ячеистых бетонов автоклавного твердения.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1.13.144-2.026.17-RU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31360-2007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Национальная ассоциация производителей автоклавного газобетона (НААГ)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RU.1.512-2017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Кирпич и камень керамические.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1.13.144-2.027.17-RU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530-2012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Ассоциация производителей керамических материалов (АПКМ)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91.100.15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91.100.25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RU.1.517-2017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Приборы отопительные.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1.13.144-2.032.17-RU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31311-2005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Международная ассоциация фондов жилищного строительства и ипотечного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кредитования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(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НП МАИФ),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Ассоциация производителей радиаторов отопления (АПРО)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RU.1.581-2018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Оценка соответствия. Правила сертификации цементов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1.13.144-2.120.18-RU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Союзцемент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8107C8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 xml:space="preserve">МТК </w:t>
            </w:r>
            <w:r w:rsidR="008107C8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 xml:space="preserve">465 </w:t>
            </w:r>
            <w:r w:rsidR="008107C8" w:rsidRPr="008107C8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Строительство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Грунты. Методы статистической обработки результатов испытаний (Изменение ГОСТ 20522-2012)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1.13.465-2.332.21-RU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13.080.20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RU.1.506-2021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Системы фасадные теплоизоляционные композиционные с наружными штукатурными слоями. Классификация (Изменение ГОСТ 33739-2016)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1.13.465-2.333.21-RU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RU.1.507-2021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Системы фасадные теплоизоляционные композиционные с наружными штукатурными слоями. Термины и определения (Изменение ГОСТ 33740-2016)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1.13.465-2.334.21-RU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RU.1.509-2021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Конструкции железобетонные. Неразрушающий метод определения толщины защитного слоя бетона и расположения арматуры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1.13.465-2.339.21-RU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22904-93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RU.1.510-2021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Окна для производственных зданий.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1.13.465-2.342.21-RU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12506-81, ГОСТ 21096-75, ГОСТ 23344-78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91.060.50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RU.1.513-2021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Система проектной документации для строительства. Правила выполнения рабочей документации железнодорожных путей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21.702-2013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01.100.30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RU.1.517-2021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Конструкции деревянные клееные. Общие требования к зубчатым клеевым соединениям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1.13.465-2.361.21-RU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19414-90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384-ФЗ Технический регламент о безопасности зданий и сооружений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91.080.20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RU.1.518-2021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Материалы и изделия облицовочные из горных пород.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1.13.465-2.366.21-RU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30629-2011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91.080.30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91.100.15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8107C8" w:rsidRPr="0055223D" w:rsidTr="00E70902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07C8" w:rsidRPr="00184944" w:rsidRDefault="008107C8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6F2EC2" w:rsidP="006F2EC2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RU.1.51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8107C8" w:rsidRDefault="006F2EC2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6F2EC2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Надежность строительных конструкций и оснований.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6F2EC2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221929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221929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221929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221929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221929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6F2EC2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8107C8" w:rsidRPr="0055223D" w:rsidTr="00E70902">
        <w:tc>
          <w:tcPr>
            <w:tcW w:w="4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107C8" w:rsidRPr="008107C8" w:rsidRDefault="008107C8" w:rsidP="008107C8">
            <w:pPr>
              <w:ind w:left="142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6F2EC2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6F2EC2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1.13.465-2.381.21-RU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8107C8" w:rsidRDefault="006F2EC2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</w:t>
            </w:r>
            <w:r w:rsidRPr="006F2EC2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ГОСТ 27751-2014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8107C8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8107C8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221929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8107C8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8107C8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8107C8" w:rsidRPr="006F2EC2" w:rsidTr="00E70902"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8107C8" w:rsidRDefault="008107C8" w:rsidP="008107C8">
            <w:pPr>
              <w:ind w:left="142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55223D" w:rsidRDefault="006F2EC2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6F2EC2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91.040.01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B911EB" w:rsidRDefault="006F2EC2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B911EB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6F2EC2" w:rsidRDefault="006F2EC2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6F2EC2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30.01 Строительство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6F2EC2" w:rsidRDefault="008107C8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6F2EC2" w:rsidRDefault="008107C8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6F2EC2" w:rsidRDefault="008107C8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7C8" w:rsidRPr="006F2EC2" w:rsidRDefault="008107C8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6F2EC2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RU.1.520-2021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Плиты перекрытий железобетонные многопустотные для зданий и сооружений.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1.13.465-2.382.21-RU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9561-2016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RU.1.521-2021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Плиты перекрытий железобетонные сплошные для крупнопанельных зданий.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1.13.465-2.383.21-RU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12767-2016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RU.1.522-2021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Изделия строительные железобетонные и бетонные заводского изготовления. Методы испытаний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нагружением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. Правила оценки прочности, жесткости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трещиностойкости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1.13.465-2.384.21-RU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8829-2018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Минстрой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91.080.40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30.03 Конструкции зданий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Тара и упаковка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074 Стеклянная тара и посуда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Упаковка стеклянная для молока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молокосодержащих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пищевых продуктов.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1.14.074-2.010.21-RU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15844-2014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Упаковка стеклянная. Банки для пищевых продуктов рыбной промышленности.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1.14.074-2.011.21-RU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32130-2013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RU.1.004-2021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Упаковка стеклянная. Венчик горловины для вакуумной укупорки. Тип 110 – стандартный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1.14.074-2.012.21-RU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9100-14:2005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223 Упаковка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KZ.1.036-2021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Упаковка. Полимерные бочки. Часть 3. Системы укупоривания для полимерных бочек номинальной вместимостью от 113,6 до 220 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KZ.1.037-2021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Мешки тканые полипропиленовые для упаковки сыпучих пищевых продуктов.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KZ.1.038-2021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Упаковка. Методы испытания прочности крепления ручек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Упаковка. Доступные конструкции. Использование и перемещение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1.14.223-2.019.21-RU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22015:2019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RU.1.006-2021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Упаковка и окружающая среда. Переработка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1.14.223-2.020.21-RU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18604:2013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RU.1.007-2021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Упаковка и окружающая среда. Переработка органическим способом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1.14.223-2.021.21-RU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18606:2013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RU.1.008-2021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Ящики из гофрированного картона для химических нитей.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Федеральное агентство по техническому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1.14.223-2.022.21-RU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9481-2001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RU.1.009-2021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Ящики деревянные многооборотные для овощей и фруктов.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1.14.223-2.023.21-RU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17812-72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Фляги для лакокрасочных материалов.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1.14.223-2.024.21-RU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5799-78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Упаковка для посылок и бандеролей.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1.14.223-2.025.21-RU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27840-93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Барабаны фанерные.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1.14.223-2.026.21-RU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9338-80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Упаковывание.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1.14.223-2.027.21-RU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16299-78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Банки алюминиевые глубокой вытяжки с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легковскрываемыми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крышками.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1.14.223-2.029.21-RU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33748-2016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Всероссийский научно-исследовательский институт технологии консервирования (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ВНИИТеК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) - филиал ФГБНУ "Федеральный научный центр пищевых систем им. В. М. Горбатова" РАН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RU.1.611-2020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Мешок полимерный коробчатый клапанный.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1.14.223-2.018.20-RU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ООО "СИБУР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ПолиЛаб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Средства укупорочные.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1.14.415-2.016.21-RU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32180-2013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Бутылки из полиэтилентерефталата для пищевых жидкостей.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1.14.415-2.017.21-RU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32686-2014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55.100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Пробки корковые. Определение общей миграции. Метод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1.14.415-2.018.21-RU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10106:2018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55.100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79.100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27.01 Деревообрабатывающее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Упаковка полимерная для пищевой продукции.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1.14.415-2.019.21-RU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33837-2016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55.100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Электротехнический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037 Электрооборудование для передачи, преобразования и распределения электроэнергии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RU.1.025-2021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защиты от перенапряжения (POP) для бытовых и аналогичных применений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1.15.331-2.022.21-RU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63052(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2019)/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Cor.1(2019), IEC 63052(2019)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RU.1.026-2021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Низковольтные комплектные распределительные устройства. Руководство по проведению испытаний на воздействие электрической дуги в месте внутреннего короткого замыкания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1.15.331-2.023.21-RU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IEC/TR 61641(2014)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RU.1.027-2021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Часть 3. Выключатели, разъединители, выключатели-разъединители и комбинации их с предохранителями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1.15.331-2.024.21-RU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IEC 60947-3-2016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60947-3(2020) взамен ГОСТ IEC 60947-3-2016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29.120.40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RU.1.028-2021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Аспекты безопасности.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1.15.331-2.025.21-RU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IEC/TS 63208(2020)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RU.1.029-2021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Оценка электромагнитной совместимости аппаратуры распределения и управления и ее блоков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1.15.331-2.026.21-RU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IEC/TR 63216(2019)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RU.1.030-2021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Аппаратура распределения и управления низковольтная. Анализ рисков возникновения пожара и меры по снижению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1.15.331-2.027.21-RU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IEC/TR 63054(2017)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"ДКС"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29.130.20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10.07 Коммутационная аппаратура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RU.1.031-2021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защиты от импульсных перенапряжений низковольтные. Часть 12. Устройства защиты от импульсных перенапряжений в низковольтных силовых распределительных системах. Принципы выбора и применения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1.15.331-2.028.21-RU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Р МЭК 61643-12-2011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61643-12(2020) взамен ГОСТ Р МЭК 61643-12-2011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29.240.10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10.02 Изоляционные материалы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10.04 Компоненты электрооборудования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10.05 Электрооборудование для передачи/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преобразования и распределения электрической энергии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10.06 Электрическая арматура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10.08 Лампы и сопутствующая арматура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10.09 Светильники (включая светильники со светодиодными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модулями)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10.10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Вращающиеся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RU.1.032-2021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защиты от перенапряжений низковольтные. Часть 22. Устройства защиты от перенапряжений, подсоединенные к сетям сигнализации и связи. Принципы выбора и применения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1.15.331-2.029.21-RU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61643-22(2015)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29.240.01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29.240.10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10.02 Изоляционные материалы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10.04 Компоненты электрооборудования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10.06 Электрическая арматура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10.08 Лампы и сопутствующая арматура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10.09 Светильники (включая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 xml:space="preserve">светильники со светодиодными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модулями)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10.10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Вращающиеся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RU.1.033-2021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Предохранители плавкие низковольтные. Часть 5. Руководство по применению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1.15.331-2.030.21-RU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IEC/TR 60269-5(2014)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10.06 Электрическая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RU.1.034-2021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защиты от перенапряжений низковольтные. Часть 31. Требования и методы испытаний устройств защиты от перенапряжений (SPD) для фотоэлектрических установок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1.15.331-2.031.21-RU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61643-31(2018)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"ДКС"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29.240.01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29.240.10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10.02 Изоляционные материалы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10.04 Компоненты электрооборудования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10.06 Электрическая арматура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10.07 Коммутационная аппаратура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10.08 Лампы и сопутствующая арматура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10.09 Светильники (включая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 xml:space="preserve">светильники со светодиодными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модулями)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10.10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Вращающиеся машины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042 Взрывозащищенное и рудничное оборудование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RU.1.035-2021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Взрывоопасные среды. Часть 6. Оборудование с видом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взрывозащиты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"заполнение оболочки жидкостью "о"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1.15.403-2.020.21-RU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31610.6-2015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60079-6(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2015)/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Amd.1(2020)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RU.1.036-2021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Взрывоопасные среды. Часть 25. Искробезопасные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1.15.403-2.021.21-RU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Р МЭК 60079-25-2012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60079-25:2020 взамен ГОСТ Р МЭК 60079-25-2012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RU.1.037-2021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Взрывоопасные среды. Часть 1. Оборудование с видом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взрывозащиты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"взрывонепроницаемые оболочки "d"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1.15.403-2.022.21-RU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IEC 60079-1-2013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60079-1(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2014)/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ISH1(2020), IEC 60079-1(2014)/Cor.1(2018)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RU.1.038-2021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Взрывоопасные среды. Часть 0. Оборудование.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1.15.403-2.023.21-RU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31610.0-2019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60079-0(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2017)/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Cor.1(2020), IEC 60079-0(2017)/ISH1(2019), IEC 60079-0(2017)/ISH2(2019)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RU.1.039-2021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Взрывоопасные среды. Часть 10-1. Классификация зон. Взрывоопасные газовые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1.15.403-2.024.21-RU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IEC 60079-10-1-2013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60079-10-1:2020 взамен ГОСТ IEC 60079-10-1-2013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RU.1.040-2021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Взрывоопасные среды. Часть 19. Ремонт, проверка и восстановление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1.15.403-2.025.21-RU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31610.19-2014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60079-19(2019) взамен ГОСТ 31610.19-2014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RU.1.604-2020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Взрывоопасные среды. Часть 34. Применение систем качества для производства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Ех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1.15.403-2.017.20-RU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ИСО/МЭК 80079-34-2013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ISO/IEC 80079-34:2018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046 Кабельные изделия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RU.1.279-2021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Измерение плотности дыма при горении кабелей в заданных условиях. Часть 1. Испытательное оборудование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1.15.046-2.051.21-RU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IEC 61034-1-2011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61034-1(2019)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29.020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13.220.40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10.01 Электротехника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Измерение плотности дыма при горении кабелей в заданных условиях. Часть 2. Метод испытания и требования к нему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1.15.046-2.052.21-RU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IEC 61034-2-2011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61034-2(2019)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29.020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13.220.40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 xml:space="preserve">04.04 Воды природные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10.01 Электротехника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Кабели связи.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1.15.046-2.054.21-RU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27893-88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"ВНИИКП"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Кабели с полимерной изоляцией на номинальное напряжение до 450/750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включительно. Плоские комбинированные лифтовые кабели и кабели для гибких соединений.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1.15.046-2.058.21-RU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"ФИРМА ПОДИЙ"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10.03 Электрические провода и кабели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332 Светотехнические изделия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Применение IEC 62471 к источникам света и светильникам для оценки опасности синего света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2.1.4-007.21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IEC/TR 62778(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2014)/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Cor.1(2014)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«Испытания и сертификация бытовой и промышленной продукции «БЕЛЛИС»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Светильники. Часть 2-1. Частные требования. Светильники стационарные общего назначения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1.15.332-2.044.21-RU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IEC 60598-2-1-2011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60598-2-1(2020)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10.09 Светильники (включая светильники со светодиодными модулями)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Модули светодиодные для общего освещения. Требования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1.15.332-2.046.21-RU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IEC 62031-2016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62031(2018)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29.140.99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31.080.99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Лампы, источники света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корпусированные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светодиоды для дорожных транспортных средств. Эксплуатационные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1.15.332-2.047.21-RU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МЭК 60810-2015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60810(2019)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RU.1.286-2021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Лампы для дорожных транспортных средств. Требования к размерам, электрическим и световым параметрам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1.15.332-2.048.21-RU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МЭК 60809-2012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60809(2021)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29.140.20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43.040.20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RU.1.485-2021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Приборы и комплексы осветительные.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1.15.332-2.050.21-RU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55392-2012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"ВНИСИ"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10.08 Лампы и сопутствующая арматура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RU.1.486-2021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Освещение наружное утилитарное. Методы расчета нормируемых параметров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1.15.332-2.051.21-RU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55708-2013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"ВНИСИ"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RU.1.487-2021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Освещение наружное утилитарное. Методы измерений нормируемых параметров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1.15.332-2.052.21-RU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55707-2013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ООО "ВНИСИ"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91.160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30.01 Строительство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30.03 Конструкции зданий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333 Вращающиеся электрические машины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</w:t>
            </w:r>
            <w: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6232F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6232F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Машины электрические вращающиеся. Часть 3. Специальные требования для синхронных генераторов, приводимых паровыми турбинами и турбинами на сжатом газе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D4BDE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1.15.333-2.007.21-RU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D4BDE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5D4BDE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Пересмотр</w:t>
            </w:r>
            <w:proofErr w:type="spellEnd"/>
            <w:r w:rsidRPr="005D4BDE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 xml:space="preserve"> ГОСТ IEC 60034-3-2015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447B28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"СО ЕЭС"</w:t>
            </w:r>
            <w:r w:rsidRPr="00447B28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АО "Силовые машины"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B911EB" w:rsidTr="00860A13"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29.160.20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D4BDE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D4BDE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D4BDE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D4BDE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D4BDE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5D4BDE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524 Железнодорожный транспорт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BY.1.118-2020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Элементы систем освещения пассажирских вагонов локомотивной тяги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моторвагонного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подвижного состава. Технические требования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2.1.4-013.20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Учреждение образования «Белорусский государственный университет транспорта»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45.060.01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Электромагнитная совместимость мультимедийного оборудования. Требования к электромагнитной эмиссии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2.1.4-004.21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CISPR 32(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2015)/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Amd.1(2019)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«Испытания и сертификация бытовой и промышленной продукции «БЕЛЛИС»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33.100.10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Электромагнитная совместимость (ЭМС). Часть 4-12. Методы испытаний и измерений. Испытание на помехоустойчивость к кольцевой волне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2.1.4-005.21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IEC 61000-4-12-2016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61000-4-12(2017) взамен ГОСТ IEC 61000-4-12-2016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Проект плана государственной 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«Испытания и сертификация бытовой и промышленной продукции «БЕЛЛИС»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33.100.20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BY.1.004-2021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Электромагнитная совместимость (ЭМС). Часть 3-3. Нормы. Ограничение изменений напряжения, колебаний напряжения и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фликера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в коммунальных низковольтных системах электроснабжения для оборудования с номинальным током 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&lt; или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= 16 А в одной фазе, которое не подлежит условному соединению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2.1.4-006.21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IEC 61000-3-3-2015 Принятие AMD1:2017 к IEC 61000-3-3:2013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Проект плана государственной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стандартизации Республики Беларусь на 2021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ОАО «Испытания и сертификация бытовой и 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промышленной продукции «БЕЛЛИС»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33.100.10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Электроакустика. Слуховые аппараты. Часть 13. Требования и методы измерения устойчивости к электромагнитным помехам от мобильных цифровых беспроводных устройств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1.15.030-2.028.21-RU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Р 51407-99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60118-13(2019) взамен ГОСТ Р 51407-99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17.140.50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33.100.20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05.04 Акустика и акустические измерения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RU.1.019-2021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Устройства защитного отключения, управляемые дифференциальным током (УЗО-Д), бытового и аналогичного назначения. Электромагнитная совместимость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1.15.030-2.029.21-RU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Р 51329-2013, ГОСТ 31216-2003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61543(1995), IEC 61543(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1995)/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Amd.1(2004), IEC 61543(1995)/Amd.2(2005) взамен ГОСТ Р 51329-2013, ГОСТ 31216-2003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33.100.01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29.020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29.120.50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10.06 Электрическая арматура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RU.1.020-2021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Изделия медицинские электрические. Часть 1-2. Общие требования безопасности с учетом основных функциональных характеристик. Параллельный стандарт. Электромагнитные помехи. Требования и испытания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1.15.030-2.030.21-RU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Р МЭК 60601-1-2-2014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60601-1-2(2014), IEC 60601-1-2:2014/AMD1:2020 взамен ГОСТ Р МЭК 60601-1-2-2014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Общество с ограниченной ответственностью Научно-методический центр "Электромагнитная совместимость" (ООО "НМЦ ЭМС")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33.100.10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33.100.20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11.040.01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03.01 Медицинское оборудование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RU.1.021-2021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Системы бесперебойного питания (СБП). Часть 2. Требования электромагнитной совместимости (ЭМС)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1.15.030-2.031.21-RU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32133.2-2013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62040-2(2016) взамен ГОСТ 32133.2-2013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Общество с ограниченной ответственностью Научно-методический центр "Электромагнитная совместимость" (ООО "НМЦ ЭМС")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33.100.01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17.220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29.200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10.11 Источники питания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RU.1.022-2021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Электромагнитная совместимость технических средств радиосвязи. Часть 1.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1.15.030-2.032.21-RU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32134.1-2013, ГОСТ EN 301 489-1 V1.9.2-2015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ETSI EN 301 489-1 V2.2.3 (2019-11) взамен ГОСТ 32134.1-2013, ГОСТ EN 301 489-1 V1.9.2-2015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Общество с ограниченной ответственностью Научно-методический центр "Электромагнитная совместимость" (ООО "НМЦ ЭМС")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33.100.01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RU.1.023-2021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Трансформаторы, источники питания, реакторы и аналогичные изделия. Требования ЭМС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1.15.030-2.033.21-RU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IEC 62041-2012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62041(2017) взамен ГОСТ IEC 62041-2012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020/2011 Электромагнитная совместимость технических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Общество с ограниченной ответственностью Научно-методический центр "Электромагнитная совместимость" (ООО "НМЦ ЭМС")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33.100.01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12.01 Электромагнитная совместимость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RU.1.251-2021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Международный электротехнический словарь. Часть 431. Магнитные усилители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1.15.062-2.035.21-RU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60050-431(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1980)/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Amd.1(2021)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RU.1.252-2021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Международный электротехнический словарь. Глава 448. Защита энергетических систем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1.15.062-2.036.21-RU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60050-448(1995)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RU.1.253-2021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Международный электротехнический словарь. Часть 461. Электрические кабели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1.15.062-2.037.21-RU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60050-461(2008)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RU.1.254-2021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Международный электротехнический словарь. Часть 551. Силовая электроника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1.15.062-2.038.21-RU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60050-551(1998)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RU.1.255-2021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Международный электротехнический словарь. Глава 702. Колебания, сигналы и связанные с ними устройства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1.15.062-2.039.21-RU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60050-702(1992), IEC 60050-702(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1992)/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Amd.1(2016), IEC 60050-702(1992)/Amd.2(2016), IEC 60050-702(1992)/Amd.3(2017), IEC 60050-702(1992)/Amd.4(2018), IEC 60050-702(1992)/Amd.5(2019), IEC 60050-702(1992)/Amd.6(2021)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RU.1.256-2021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Международный электротехнический словарь. Глава 801. Акустика и электроакустика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1.15.062-2.040.21-RU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60050-801(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1994)/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Amd.2(2021), IEC 60050-801(1994)/Amd.3(2021), IEC 60050-801(1994)/Amd.1(2018), IEC 60050-801(1994), IEC 60050-801(1994)/Amd.4(2021)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004/2011 О безопасности низковольтного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27.010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RU.1.278-2021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Короткие замыкания в электроустановках. Методы расчета в электроустановках переменного тока напряжением до 1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1.15.016-2.161.21-RU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28249-93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ФГБОУ ВО "НИУ "МЭИ"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10.01 Электротехника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Социальный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320 Средства индивидуальной защиты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RU.1.201-2021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Одежда специальная для защиты от радиоактивных аэрозолей.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1.16.320-2.093.21-RU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12.4.266-2014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1073-2:2002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13.280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ССБТ. Средства индивидуальной защиты органов дыхания.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Самоспасатель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фильтрующий для защиты от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монооксида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углерода с загубником.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1.16.320-2.094.21-RU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ЕН 404-2011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EN 404:2005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ОАО "ЭХМЗ им. Н.Д. Зелинского"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Средства индивидуальной защиты органов дыхания. Противогазы фильтрующие.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1.16.320-2.095.21-RU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12.4.121-2015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"Сорбент"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RU.1.204-2021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ССБТ. Средства индивидуальной защиты органов дыхания.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Самоспасатели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фильтрующие.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1.16.320-2.096.21-RU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12.4.285-2015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"Сорбент"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RU.1.205-2021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Средства индивидуальной защиты органов дыхания. Респираторы фильтрующие.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1.16.320-2.097.21-RU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12.4.296-2015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"Сорбент"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RU.1.206-2021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Одежда специальная для защиты от дождя. Метод определения водонепроницаемости в дождевой башне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1.16.320-2.099.21-RU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14360:2004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RU.1.207-2021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Материалы для специальной одежды. Метод определения стойкости к истиранию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1.16.320-2.100.21-RU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Р 51552-99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530:2010 взамен ГОСТ Р 51552-99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RU.1.208-2021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Одежда специальная защитная.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1.16.320-2.101.21-RU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ISO 13688-2015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13688:2013, ISO 13688:2013/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FDAmd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RU.1.209-2021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ног. Обувь специальная защитная. Метод определения сопротивления скольжению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1.16.320-2.102.21-RU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ИСО 13287-2017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13287:2019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1. Подноски металлические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1.16.320-2.103.21-RU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12.4.298-2017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22568-1:2019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2. Подноски неметаллические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1.16.320-2.104.21-RU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12.4.298-2017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22568-2:2019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3. Прокладки металлические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проколозащитные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1.16.320-2.105.21-RU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12.4.298-2017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22568-3:2019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Система стандартов безопасности труда. Средства индивидуальной защиты ног. Технические требования и методы испытаний деталей специальной обуви. Часть 4. Прокладки неметаллические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проколозащитные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1.16.320-2.106.21-RU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12.4.298-2017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22568-4:2019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Средства индивидуальной защиты для работающих с ручными цепными пилами. Часть 4. Эксплуатационные требования и методы испытаний защитных перчаток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1.16.320-2.107.21-RU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ИСО 11393-4-2017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11393-4:2018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рук. Перчатки и приспособления для защиты предплечья от порезов и проколов ручными ножами. Часть 1. Перчатки и приспособления для защиты предплечья кольчужные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1.16.320-2.108.21-RU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13999-1:1999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Система стандартов безопасности труда. Средства индивидуальной защиты рук. Перчатки и приспособления для защиты предплечья от порезов и проколов ручными ножами. Часть 3. Метод испытания ткани, кожи и других материалов на ударный разрез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1.16.320-2.109.21-RU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13999-3:2002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Средства индивидуальной защиты от падения с высоты. Средства защиты от падения с высоты ползункового типа на анкерной линии. Часть 1. Средства защиты от падения с высоты ползункового типа на жесткой анкерной линии. Общие технические требования.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1.16.320-2.110.21-RU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58193-2018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353-1:2014+A1:2017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ССБТ. Средства индивидуальной защиты органа слуха. Требования безопасности. Часть 4.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Противошумные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наушники с системой автоматической регулировки громкости в зависимости от уровня окружающего шума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1.16.320-2.111.21-RU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352-4:2020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"3М Россия"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RU.1.219-2021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Средства индивидуальной защиты органа слуха. Рекомендации по выбору, использованию, уходу и обслуживанию. Руководящий документ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1.16.320-2.112.21-RU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458:2016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Хоневелл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Средства индивидуальной защиты органа слуха. Методы испытаний. Часть 3. Дополнительные методы акустических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1.16.320-2.113.21-RU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13819-3:2019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Средства индивидуальной защиты органа слуха. Методы испытаний. Часть 2. Методы акустических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1.16.320-2.114.21-RU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EN 13819-2-2014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13819-2:2020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Средства индивидуальной защиты органа слуха. Оценка эффективных А-корректированных уровней звукового давления при использовании средств индивидуальной защиты органа слуха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1.16.320-2.115.21-RU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12.4.212-99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4869-2:2018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Средства индивидуальной защиты глаз и лица при сварке и аналогичных процессах.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1.16.320-2.116.21-RU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Изменение ГОСТ 12.4.254-2013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Одежда специальная. Электростатические свойства. Часть 5.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1.16.320-2.117.21-RU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на базе ГОСТ Р ЕН 1149-5-2008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1149-5:2018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ПВ ООО "Фирма "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Техноавиа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RU.1.225-2021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ССБТ. Средства индивидуальной защиты для работающих с ручными цепными пилами. Часть 1. Испытательная установка для определения сопротивления режущему воздействию ручной цепной пилы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1.16.320-2.118.21-RU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EN 381-1-2014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11393-1:2018 взамен ГОСТ EN 381-1-2014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019/2011 О безопасности средств индивидуальной защиты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13.340.10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RU.1.374-2021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Соски детские.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1.8.181-2.005.21-RU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RU.1.375-2021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Щетки зубные.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1.8.181-2.006.21-RU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6388-2003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32.01 Бытовые электрические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32.02 Печи и аналогичные аппараты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32.03 Нагревательные приборы в целом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32.04 Газовые нагреватели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32.05 Мебель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32.06 Техника для детей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32.07 Игровые площадки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RU.1.419-2021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Соски детские. Определение агидола-2, </w:t>
            </w: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цимата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 xml:space="preserve"> методом высокоэффективной жидкостной хроматографии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1.8.181-2.014.21-RU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83.140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28.01 Пластмассы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28.02 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157 Древесная масса. Бумага, картон и изделия из них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RU.1.417-2021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Издания книжные и журнальные для детей и подростков. Гигиенические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1.8.181-2.010.21-RU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007/2011 О безопасности продукции, предназначенной для детей и подростков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B911EB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85.080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</w:p>
        </w:tc>
      </w:tr>
      <w:tr w:rsidR="00466B6A" w:rsidRPr="00DA1B20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19 Электробытовые машины и приборы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RU.1.418-2021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Игрушки электрические. Безопасность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1.8.181-2.011.21-RU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IEC 62115-2014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IEC 62115(</w:t>
            </w:r>
            <w:proofErr w:type="gram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2017)/</w:t>
            </w:r>
            <w:proofErr w:type="gram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Cor.1(2019)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ТР ТС 008/2011 О безопасности игрушек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97.200.50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32.08 Игрушки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Метрологический комплекс</w:t>
            </w: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206 Эталоны и поверочные схемы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RU.3.002-2021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Государственная система обеспечения единства измерений. Кондуктометры жидкости лабораторные. Методика поверки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3.17.206-2.060.21-RU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 взамен ГОСТ 8.292-2013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RU.3.003-2021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ГСИ. Государственная поверочная схема для средств измерений содержания компонентов в газовых и газоконденсатных средах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3.17.206-2.062.21-RU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Пересмотр ГОСТ 8.578-2014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17.020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DF3F52" w:rsidRDefault="00466B6A" w:rsidP="00466B6A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DF3F52"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BY.3.001-2020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Контроль неразрушающий. Методика сличений результатов измерений скорости распространения продольных и поперечных ультразвуковых волн, относительного затухания поперечных ультразвуковых волн в калибровочном образце №1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Рекомендации по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3.2-022.20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РМГ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План государственной стандартизации Республики Беларусь на 2020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БелГИМ</w:t>
            </w:r>
            <w:proofErr w:type="spellEnd"/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, ТК BY 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RU.1.394-2021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Неразрушающий контроль. Квалификация и аттестация персонала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1.17.371-2.047.21-RU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ISO 9712:2012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66B6A" w:rsidRPr="0055223D" w:rsidTr="00860A13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184944" w:rsidRDefault="00466B6A" w:rsidP="00466B6A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03.100.30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19.100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t>02.01 Услуги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02.02 Качество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lastRenderedPageBreak/>
              <w:t>02.03 Транспорт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05.01 Эталоны и поверочные схемы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05.02 Методики выполнения измерений/ поверки/ калибровки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05.03 Стандартные справочные данные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05.04 Акустика и акустические измерения</w:t>
            </w:r>
            <w:r w:rsidRPr="0055223D"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  <w:br/>
              <w:t>06.01 Условия и методики испытаний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6B6A" w:rsidRPr="0055223D" w:rsidRDefault="00466B6A" w:rsidP="00466B6A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B911EB" w:rsidRPr="0055223D" w:rsidTr="00E41471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11EB" w:rsidRPr="0055223D" w:rsidRDefault="00B911EB" w:rsidP="00B911EB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 w:rsidRPr="00B911EB">
              <w:rPr>
                <w:rFonts w:ascii="Verdana" w:hAnsi="Verdana"/>
                <w:b/>
                <w:bCs/>
                <w:color w:val="000000"/>
                <w:sz w:val="24"/>
                <w:szCs w:val="24"/>
                <w:lang w:eastAsia="ru-RU"/>
              </w:rPr>
              <w:t>Электроэнергетический комплекс</w:t>
            </w:r>
          </w:p>
        </w:tc>
      </w:tr>
      <w:tr w:rsidR="00B911EB" w:rsidRPr="0055223D" w:rsidTr="00BF245E">
        <w:tc>
          <w:tcPr>
            <w:tcW w:w="145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11EB" w:rsidRPr="00B911EB" w:rsidRDefault="00B911EB" w:rsidP="00B911EB">
            <w:pPr>
              <w:jc w:val="center"/>
              <w:rPr>
                <w:rFonts w:ascii="Verdana" w:hAnsi="Verdana"/>
                <w:b/>
                <w:color w:val="000000"/>
                <w:sz w:val="16"/>
                <w:szCs w:val="16"/>
                <w:lang w:eastAsia="ru-RU"/>
              </w:rPr>
            </w:pPr>
            <w:r w:rsidRPr="00B911EB">
              <w:rPr>
                <w:rFonts w:ascii="Verdana" w:hAnsi="Verdana"/>
                <w:b/>
                <w:color w:val="000000"/>
                <w:sz w:val="16"/>
                <w:szCs w:val="16"/>
                <w:lang w:eastAsia="ru-RU"/>
              </w:rPr>
              <w:t>МТК 541 Электроэнергетика</w:t>
            </w:r>
          </w:p>
        </w:tc>
      </w:tr>
      <w:tr w:rsidR="004039B4" w:rsidRPr="0055223D" w:rsidTr="00D04724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184944" w:rsidRDefault="004039B4" w:rsidP="004039B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KZ.1.095-2022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Системы генерации энергии ветра. Часть 25-1. Связи для мониторинга и управления ветряными электростанциями. Общее описание принципов и моделей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На основе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IEC 61400-25-1:2017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4039B4" w:rsidRPr="0055223D" w:rsidTr="00D04724">
        <w:tc>
          <w:tcPr>
            <w:tcW w:w="4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B911EB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039B4" w:rsidRPr="0055223D" w:rsidTr="00D04724"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B911EB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27.180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4039B4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09.09 Турбины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09.10 Ветроэнергетика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039B4" w:rsidRPr="0055223D" w:rsidTr="00DD30B3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184944" w:rsidRDefault="004039B4" w:rsidP="004039B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KZ.1.096-2022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Ветрогенераторы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. Часть 25- 3. Средства связи для мониторинга и управления ветряными электростанциями. Модели обмена информацией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На основе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IEC 61400-25-3:2015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4039B4" w:rsidRPr="0055223D" w:rsidTr="00DD30B3">
        <w:tc>
          <w:tcPr>
            <w:tcW w:w="4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B911EB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039B4" w:rsidRPr="0055223D" w:rsidTr="00DD30B3"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B911EB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27.180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4039B4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09.09 Турбины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09.10 Ветроэнергетик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039B4" w:rsidRPr="0055223D" w:rsidTr="00207065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184944" w:rsidRDefault="004039B4" w:rsidP="004039B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KZ.1.097-2022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Системы генерации энергии ветра. Часть 1. Требования к конструкции Пересмотр ГОСТ IEC 61400-1-2017 на основе IEC 61400-1:2019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4039B4" w:rsidRPr="0055223D" w:rsidTr="00207065">
        <w:tc>
          <w:tcPr>
            <w:tcW w:w="4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B911EB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Комитет технического регулирования и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039B4" w:rsidRPr="0055223D" w:rsidTr="00207065"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B911EB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27.180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4039B4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09.09 Турбины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09.10 Ветроэнергетика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039B4" w:rsidRPr="0055223D" w:rsidTr="00890EF6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184944" w:rsidRDefault="004039B4" w:rsidP="004039B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KZ.1.098-2022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Электрификация сельской местности. Системы с возобновляемыми источниками энергии и гибридные системы малой мощности. Часть 1. Общие положения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На основе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IEC TS 62257-1:2015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4039B4" w:rsidRPr="0055223D" w:rsidTr="00890EF6">
        <w:tc>
          <w:tcPr>
            <w:tcW w:w="4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B911EB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039B4" w:rsidRPr="0055223D" w:rsidTr="00890EF6"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B911EB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4039B4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09.08 Фотоэлектрические модули/ системы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039B4" w:rsidRPr="0055223D" w:rsidTr="00CE01A6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184944" w:rsidRDefault="004039B4" w:rsidP="004039B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KZ.1.099-2022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Возобновляемая энергетика. Гибридные электростанции на основе возобновляемых источников энергии, предназначенные для сельской электрификации. Рекомендации. Часть 2. Из требований по классификации систем электроснабжения Пересмотр СТ РК МЭК/ТУ 62257-2-2011 и ГОСТ МЭК/ТУ 62257-2-2014 на основе IEC TS 62257-2:2015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4039B4" w:rsidRPr="0055223D" w:rsidTr="00CE01A6">
        <w:tc>
          <w:tcPr>
            <w:tcW w:w="4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B911EB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039B4" w:rsidRPr="0055223D" w:rsidTr="00CE01A6"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B911EB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4039B4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09.08 Фотоэлектрические модули/ системы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039B4" w:rsidRPr="0055223D" w:rsidTr="00711825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184944" w:rsidRDefault="004039B4" w:rsidP="004039B4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bookmarkStart w:id="0" w:name="_GoBack" w:colFirst="1" w:colLast="1"/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KZ.1.100-2022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Рекомендации по малым системам возобновляемых источников энергии и смешанным системам для сельской электрификации. Часть 7-1. Генераторы. Фотоэлектрические генераторы на основе IEC TS 62257-7-1:2010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bookmarkEnd w:id="0"/>
      <w:tr w:rsidR="004039B4" w:rsidRPr="0055223D" w:rsidTr="00711825">
        <w:tc>
          <w:tcPr>
            <w:tcW w:w="4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039B4" w:rsidRPr="007132E0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Министерства торговли и интеграции Республики Казахстан (конкурс)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  <w:tr w:rsidR="004039B4" w:rsidRPr="0055223D" w:rsidTr="00711825"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7132E0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27.160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val="en-US" w:eastAsia="ru-RU"/>
              </w:rPr>
            </w:pPr>
            <w:r w:rsidRPr="004039B4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09.08 Фотоэлектрические модули/ системы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39B4" w:rsidRPr="0055223D" w:rsidRDefault="004039B4" w:rsidP="004039B4">
            <w:pPr>
              <w:rPr>
                <w:rFonts w:ascii="Verdana" w:hAnsi="Verdana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2925A7" w:rsidRDefault="0055223D">
      <w:r w:rsidRPr="0088285B">
        <w:rPr>
          <w:rFonts w:ascii="Verdana" w:hAnsi="Verdana"/>
          <w:color w:val="000000"/>
          <w:sz w:val="20"/>
          <w:lang w:eastAsia="ru-RU"/>
        </w:rPr>
        <w:lastRenderedPageBreak/>
        <w:br/>
      </w:r>
    </w:p>
    <w:sectPr w:rsidR="002925A7" w:rsidSect="004910EC">
      <w:headerReference w:type="first" r:id="rId7"/>
      <w:pgSz w:w="16838" w:h="11906" w:orient="landscape"/>
      <w:pgMar w:top="1701" w:right="1134" w:bottom="851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3F7" w:rsidRDefault="008E13F7" w:rsidP="0055223D">
      <w:r>
        <w:separator/>
      </w:r>
    </w:p>
  </w:endnote>
  <w:endnote w:type="continuationSeparator" w:id="0">
    <w:p w:rsidR="008E13F7" w:rsidRDefault="008E13F7" w:rsidP="0055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3F7" w:rsidRDefault="008E13F7" w:rsidP="0055223D">
      <w:r>
        <w:separator/>
      </w:r>
    </w:p>
  </w:footnote>
  <w:footnote w:type="continuationSeparator" w:id="0">
    <w:p w:rsidR="008E13F7" w:rsidRDefault="008E13F7" w:rsidP="00552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0EC" w:rsidRDefault="004910EC" w:rsidP="001057AA">
    <w:pPr>
      <w:ind w:firstLine="11624"/>
      <w:rPr>
        <w:rFonts w:ascii="Arial" w:hAnsi="Arial" w:cs="Arial"/>
        <w:bCs/>
        <w:sz w:val="22"/>
        <w:szCs w:val="22"/>
        <w:lang w:eastAsia="ar-SA"/>
      </w:rPr>
    </w:pPr>
    <w:r>
      <w:rPr>
        <w:rFonts w:ascii="Arial" w:hAnsi="Arial" w:cs="Arial"/>
        <w:bCs/>
        <w:sz w:val="22"/>
        <w:szCs w:val="22"/>
        <w:lang w:eastAsia="ar-SA"/>
      </w:rPr>
      <w:t>Приложение № 8</w:t>
    </w:r>
  </w:p>
  <w:p w:rsidR="004910EC" w:rsidRPr="0055223D" w:rsidRDefault="004910EC" w:rsidP="001057AA">
    <w:pPr>
      <w:ind w:firstLine="11624"/>
      <w:rPr>
        <w:rFonts w:ascii="Arial" w:hAnsi="Arial" w:cs="Arial"/>
        <w:bCs/>
        <w:sz w:val="22"/>
        <w:szCs w:val="22"/>
        <w:lang w:eastAsia="ar-SA"/>
      </w:rPr>
    </w:pPr>
    <w:r w:rsidRPr="00650837">
      <w:rPr>
        <w:rFonts w:ascii="Arial" w:hAnsi="Arial" w:cs="Arial"/>
        <w:bCs/>
        <w:sz w:val="22"/>
        <w:szCs w:val="22"/>
        <w:lang w:eastAsia="ar-SA"/>
      </w:rPr>
      <w:t>к протоколу</w:t>
    </w:r>
    <w:r>
      <w:rPr>
        <w:rFonts w:ascii="Arial" w:hAnsi="Arial" w:cs="Arial"/>
        <w:bCs/>
        <w:sz w:val="22"/>
        <w:szCs w:val="22"/>
        <w:lang w:eastAsia="ar-SA"/>
      </w:rPr>
      <w:t xml:space="preserve"> МГС</w:t>
    </w:r>
    <w:r w:rsidRPr="00650837">
      <w:rPr>
        <w:rFonts w:ascii="Arial" w:hAnsi="Arial" w:cs="Arial"/>
        <w:bCs/>
        <w:sz w:val="22"/>
        <w:szCs w:val="22"/>
        <w:lang w:eastAsia="ar-SA"/>
      </w:rPr>
      <w:t xml:space="preserve"> № </w:t>
    </w:r>
    <w:r>
      <w:rPr>
        <w:rFonts w:ascii="Arial" w:hAnsi="Arial" w:cs="Arial"/>
        <w:bCs/>
        <w:sz w:val="22"/>
        <w:szCs w:val="22"/>
        <w:lang w:eastAsia="ar-SA"/>
      </w:rPr>
      <w:t>60</w:t>
    </w:r>
    <w:r w:rsidRPr="00650837">
      <w:rPr>
        <w:rFonts w:ascii="Arial" w:hAnsi="Arial" w:cs="Arial"/>
        <w:bCs/>
        <w:sz w:val="22"/>
        <w:szCs w:val="22"/>
        <w:lang w:eastAsia="ar-SA"/>
      </w:rPr>
      <w:t>-20</w:t>
    </w:r>
    <w:r>
      <w:rPr>
        <w:rFonts w:ascii="Arial" w:hAnsi="Arial" w:cs="Arial"/>
        <w:bCs/>
        <w:sz w:val="22"/>
        <w:szCs w:val="22"/>
        <w:lang w:eastAsia="ar-SA"/>
      </w:rPr>
      <w:t>21</w:t>
    </w:r>
  </w:p>
  <w:p w:rsidR="004910EC" w:rsidRDefault="004910E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4792A"/>
    <w:multiLevelType w:val="hybridMultilevel"/>
    <w:tmpl w:val="36E442A0"/>
    <w:lvl w:ilvl="0" w:tplc="FFB679C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E9"/>
    <w:rsid w:val="000B55C6"/>
    <w:rsid w:val="001057AA"/>
    <w:rsid w:val="00184944"/>
    <w:rsid w:val="001955B1"/>
    <w:rsid w:val="00221929"/>
    <w:rsid w:val="00280B63"/>
    <w:rsid w:val="002925A7"/>
    <w:rsid w:val="002B04E9"/>
    <w:rsid w:val="002B609B"/>
    <w:rsid w:val="003C0197"/>
    <w:rsid w:val="004039B4"/>
    <w:rsid w:val="00426DE7"/>
    <w:rsid w:val="00447B28"/>
    <w:rsid w:val="00454EE6"/>
    <w:rsid w:val="00466B6A"/>
    <w:rsid w:val="004910EC"/>
    <w:rsid w:val="004A5F9C"/>
    <w:rsid w:val="0055223D"/>
    <w:rsid w:val="0056474E"/>
    <w:rsid w:val="00592C61"/>
    <w:rsid w:val="005D4BDE"/>
    <w:rsid w:val="006232FD"/>
    <w:rsid w:val="006C2165"/>
    <w:rsid w:val="006C487A"/>
    <w:rsid w:val="006E2CD3"/>
    <w:rsid w:val="006F2EC2"/>
    <w:rsid w:val="007132E0"/>
    <w:rsid w:val="008107C8"/>
    <w:rsid w:val="00860A13"/>
    <w:rsid w:val="0088285B"/>
    <w:rsid w:val="008E13F7"/>
    <w:rsid w:val="009062E4"/>
    <w:rsid w:val="00934748"/>
    <w:rsid w:val="009D1A0A"/>
    <w:rsid w:val="00A07F63"/>
    <w:rsid w:val="00A95AD7"/>
    <w:rsid w:val="00B911EB"/>
    <w:rsid w:val="00BC1729"/>
    <w:rsid w:val="00C3671B"/>
    <w:rsid w:val="00C66F01"/>
    <w:rsid w:val="00CB57AC"/>
    <w:rsid w:val="00D623BC"/>
    <w:rsid w:val="00DA1B20"/>
    <w:rsid w:val="00DF3F52"/>
    <w:rsid w:val="00E51AB3"/>
    <w:rsid w:val="00E638E9"/>
    <w:rsid w:val="00EA3EAD"/>
    <w:rsid w:val="00ED3FAC"/>
    <w:rsid w:val="00F02A84"/>
    <w:rsid w:val="00F1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F1DF1-22DB-4598-BC48-8D292C19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5223D"/>
  </w:style>
  <w:style w:type="character" w:styleId="a6">
    <w:name w:val="Hyperlink"/>
    <w:basedOn w:val="a0"/>
    <w:uiPriority w:val="99"/>
    <w:semiHidden/>
    <w:unhideWhenUsed/>
    <w:rsid w:val="0055223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5223D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55223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5223D"/>
    <w:rPr>
      <w:sz w:val="28"/>
    </w:rPr>
  </w:style>
  <w:style w:type="paragraph" w:styleId="aa">
    <w:name w:val="footer"/>
    <w:basedOn w:val="a"/>
    <w:link w:val="ab"/>
    <w:uiPriority w:val="99"/>
    <w:unhideWhenUsed/>
    <w:rsid w:val="0055223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5223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274</Pages>
  <Words>68833</Words>
  <Characters>392353</Characters>
  <Application>Microsoft Office Word</Application>
  <DocSecurity>0</DocSecurity>
  <Lines>3269</Lines>
  <Paragraphs>920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43</cp:revision>
  <dcterms:created xsi:type="dcterms:W3CDTF">2021-11-26T07:46:00Z</dcterms:created>
  <dcterms:modified xsi:type="dcterms:W3CDTF">2021-12-03T07:25:00Z</dcterms:modified>
</cp:coreProperties>
</file>